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92B4A" w14:textId="0D8F8B52" w:rsidR="00316A6A" w:rsidRPr="00E12D21" w:rsidRDefault="007F69B3" w:rsidP="00316A6A">
      <w:pPr>
        <w:pStyle w:val="Title"/>
        <w:rPr>
          <w:rFonts w:ascii="Calibri" w:hAnsi="Calibri" w:cs="Calibri"/>
          <w:sz w:val="28"/>
          <w:szCs w:val="28"/>
        </w:rPr>
      </w:pPr>
      <w:r w:rsidRPr="00E12D21">
        <w:rPr>
          <w:rFonts w:ascii="Calibri" w:hAnsi="Calibri" w:cs="Calibri"/>
          <w:sz w:val="28"/>
          <w:szCs w:val="28"/>
        </w:rPr>
        <w:t xml:space="preserve">National Allergy </w:t>
      </w:r>
      <w:r w:rsidR="006E381A">
        <w:rPr>
          <w:rFonts w:ascii="Calibri" w:hAnsi="Calibri" w:cs="Calibri"/>
          <w:sz w:val="28"/>
          <w:szCs w:val="28"/>
        </w:rPr>
        <w:t>Council</w:t>
      </w:r>
      <w:r w:rsidRPr="00E12D21">
        <w:rPr>
          <w:rFonts w:ascii="Calibri" w:hAnsi="Calibri" w:cs="Calibri"/>
          <w:sz w:val="28"/>
          <w:szCs w:val="28"/>
        </w:rPr>
        <w:t xml:space="preserve"> </w:t>
      </w:r>
      <w:r w:rsidR="0086243B" w:rsidRPr="00E12D21">
        <w:rPr>
          <w:rFonts w:ascii="Calibri" w:hAnsi="Calibri" w:cs="Calibri"/>
          <w:sz w:val="28"/>
          <w:szCs w:val="28"/>
        </w:rPr>
        <w:t>Sample a</w:t>
      </w:r>
      <w:r w:rsidR="00084A1D" w:rsidRPr="00E12D21">
        <w:rPr>
          <w:rFonts w:ascii="Calibri" w:hAnsi="Calibri" w:cs="Calibri"/>
          <w:sz w:val="28"/>
          <w:szCs w:val="28"/>
        </w:rPr>
        <w:t xml:space="preserve">naphylaxis </w:t>
      </w:r>
      <w:r w:rsidRPr="00E12D21">
        <w:rPr>
          <w:rFonts w:ascii="Calibri" w:hAnsi="Calibri" w:cs="Calibri"/>
          <w:sz w:val="28"/>
          <w:szCs w:val="28"/>
        </w:rPr>
        <w:t>p</w:t>
      </w:r>
      <w:r w:rsidR="00084A1D" w:rsidRPr="00E12D21">
        <w:rPr>
          <w:rFonts w:ascii="Calibri" w:hAnsi="Calibri" w:cs="Calibri"/>
          <w:sz w:val="28"/>
          <w:szCs w:val="28"/>
        </w:rPr>
        <w:t xml:space="preserve">olicy for </w:t>
      </w:r>
      <w:r w:rsidR="00316A6A">
        <w:rPr>
          <w:rFonts w:ascii="Calibri" w:hAnsi="Calibri" w:cs="Calibri"/>
          <w:sz w:val="28"/>
          <w:szCs w:val="28"/>
        </w:rPr>
        <w:t>children’s education and care (CEC) services</w:t>
      </w:r>
    </w:p>
    <w:p w14:paraId="020D968C" w14:textId="77777777" w:rsidR="007F69B3" w:rsidRPr="00575745" w:rsidRDefault="007F69B3" w:rsidP="009B67FF">
      <w:pPr>
        <w:autoSpaceDE w:val="0"/>
        <w:autoSpaceDN w:val="0"/>
        <w:adjustRightInd w:val="0"/>
        <w:rPr>
          <w:rFonts w:ascii="Calibri" w:hAnsi="Calibri" w:cs="Calibri"/>
          <w:color w:val="0070C0"/>
          <w:sz w:val="24"/>
          <w:szCs w:val="24"/>
        </w:rPr>
      </w:pPr>
    </w:p>
    <w:p w14:paraId="6B66228B" w14:textId="77777777" w:rsidR="00B367B5" w:rsidRPr="00BD08FC" w:rsidRDefault="009B67FF" w:rsidP="00BD08FC">
      <w:pPr>
        <w:pBdr>
          <w:bottom w:val="single" w:sz="8" w:space="1" w:color="000000"/>
        </w:pBdr>
        <w:autoSpaceDE w:val="0"/>
        <w:autoSpaceDN w:val="0"/>
        <w:adjustRightInd w:val="0"/>
        <w:spacing w:before="120" w:after="120"/>
        <w:rPr>
          <w:rFonts w:ascii="Calibri" w:hAnsi="Calibri" w:cs="Calibri"/>
          <w:b/>
          <w:bCs/>
          <w:color w:val="000000"/>
          <w:sz w:val="24"/>
          <w:szCs w:val="24"/>
        </w:rPr>
      </w:pPr>
      <w:bookmarkStart w:id="0" w:name="_Hlk82588060"/>
      <w:r w:rsidRPr="00575745">
        <w:rPr>
          <w:rFonts w:ascii="Calibri" w:hAnsi="Calibri" w:cs="Calibri"/>
          <w:b/>
          <w:bCs/>
          <w:color w:val="000000"/>
          <w:sz w:val="24"/>
          <w:szCs w:val="24"/>
        </w:rPr>
        <w:t>Background</w:t>
      </w:r>
    </w:p>
    <w:bookmarkEnd w:id="0"/>
    <w:p w14:paraId="484827A8" w14:textId="6B5B4743" w:rsidR="00B21E0C" w:rsidRPr="00BD08FC" w:rsidRDefault="009B67FF" w:rsidP="00BD08FC">
      <w:pPr>
        <w:numPr>
          <w:ilvl w:val="0"/>
          <w:numId w:val="29"/>
        </w:numPr>
        <w:autoSpaceDE w:val="0"/>
        <w:autoSpaceDN w:val="0"/>
        <w:adjustRightInd w:val="0"/>
        <w:spacing w:before="120" w:after="120"/>
        <w:ind w:left="360"/>
        <w:rPr>
          <w:rFonts w:ascii="Calibri" w:hAnsi="Calibri" w:cs="Calibri"/>
          <w:sz w:val="24"/>
          <w:szCs w:val="24"/>
        </w:rPr>
      </w:pPr>
      <w:r w:rsidRPr="00575745">
        <w:rPr>
          <w:rFonts w:ascii="Calibri" w:hAnsi="Calibri" w:cs="Calibri"/>
          <w:sz w:val="24"/>
          <w:szCs w:val="24"/>
        </w:rPr>
        <w:t xml:space="preserve">Anaphylaxis is a severe, </w:t>
      </w:r>
      <w:r w:rsidR="00B96949" w:rsidRPr="00575745">
        <w:rPr>
          <w:rFonts w:ascii="Calibri" w:hAnsi="Calibri" w:cs="Calibri"/>
          <w:sz w:val="24"/>
          <w:szCs w:val="24"/>
        </w:rPr>
        <w:t>life</w:t>
      </w:r>
      <w:r w:rsidR="00E12D21">
        <w:rPr>
          <w:rFonts w:ascii="Calibri" w:hAnsi="Calibri" w:cs="Calibri"/>
          <w:sz w:val="24"/>
          <w:szCs w:val="24"/>
        </w:rPr>
        <w:t>-</w:t>
      </w:r>
      <w:r w:rsidR="00B96949" w:rsidRPr="00575745">
        <w:rPr>
          <w:rFonts w:ascii="Calibri" w:hAnsi="Calibri" w:cs="Calibri"/>
          <w:sz w:val="24"/>
          <w:szCs w:val="24"/>
        </w:rPr>
        <w:t>threatening</w:t>
      </w:r>
      <w:r w:rsidRPr="00575745">
        <w:rPr>
          <w:rFonts w:ascii="Calibri" w:hAnsi="Calibri" w:cs="Calibri"/>
          <w:sz w:val="24"/>
          <w:szCs w:val="24"/>
        </w:rPr>
        <w:t xml:space="preserve"> allergic reaction. </w:t>
      </w:r>
      <w:r w:rsidR="00B21E0C" w:rsidRPr="00575745">
        <w:rPr>
          <w:rFonts w:ascii="Calibri" w:hAnsi="Calibri" w:cs="Calibri"/>
          <w:sz w:val="24"/>
          <w:szCs w:val="24"/>
        </w:rPr>
        <w:t xml:space="preserve"> </w:t>
      </w:r>
      <w:r w:rsidR="00B96949" w:rsidRPr="00575745">
        <w:rPr>
          <w:rFonts w:ascii="Calibri" w:hAnsi="Calibri" w:cs="Calibri"/>
          <w:sz w:val="24"/>
          <w:szCs w:val="24"/>
        </w:rPr>
        <w:t>Allergies are</w:t>
      </w:r>
      <w:r w:rsidR="00B21E0C" w:rsidRPr="00575745">
        <w:rPr>
          <w:rFonts w:ascii="Calibri" w:hAnsi="Calibri" w:cs="Calibri"/>
          <w:sz w:val="24"/>
          <w:szCs w:val="24"/>
        </w:rPr>
        <w:t xml:space="preserve"> increasing</w:t>
      </w:r>
      <w:r w:rsidR="0015615F">
        <w:rPr>
          <w:rFonts w:ascii="Calibri" w:hAnsi="Calibri" w:cs="Calibri"/>
          <w:sz w:val="24"/>
          <w:szCs w:val="24"/>
        </w:rPr>
        <w:t>,</w:t>
      </w:r>
      <w:r w:rsidR="00B21E0C" w:rsidRPr="00575745">
        <w:rPr>
          <w:rFonts w:ascii="Calibri" w:hAnsi="Calibri" w:cs="Calibri"/>
          <w:sz w:val="24"/>
          <w:szCs w:val="24"/>
        </w:rPr>
        <w:t xml:space="preserve"> with a</w:t>
      </w:r>
      <w:r w:rsidR="004D51AB" w:rsidRPr="00575745">
        <w:rPr>
          <w:rFonts w:ascii="Calibri" w:hAnsi="Calibri" w:cs="Calibri"/>
          <w:sz w:val="24"/>
          <w:szCs w:val="24"/>
        </w:rPr>
        <w:t xml:space="preserve">bout </w:t>
      </w:r>
      <w:r w:rsidR="00B21E0C" w:rsidRPr="00575745">
        <w:rPr>
          <w:rFonts w:ascii="Calibri" w:hAnsi="Calibri" w:cs="Calibri"/>
          <w:sz w:val="24"/>
          <w:szCs w:val="24"/>
        </w:rPr>
        <w:t>1 in 20 Australian children</w:t>
      </w:r>
      <w:r w:rsidR="00B96949" w:rsidRPr="00575745">
        <w:rPr>
          <w:rFonts w:ascii="Calibri" w:hAnsi="Calibri" w:cs="Calibri"/>
          <w:sz w:val="24"/>
          <w:szCs w:val="24"/>
        </w:rPr>
        <w:t xml:space="preserve"> </w:t>
      </w:r>
      <w:r w:rsidR="00B21E0C" w:rsidRPr="00575745">
        <w:rPr>
          <w:rFonts w:ascii="Calibri" w:hAnsi="Calibri" w:cs="Calibri"/>
          <w:sz w:val="24"/>
          <w:szCs w:val="24"/>
        </w:rPr>
        <w:t xml:space="preserve">having </w:t>
      </w:r>
      <w:r w:rsidR="00B96949" w:rsidRPr="00575745">
        <w:rPr>
          <w:rFonts w:ascii="Calibri" w:hAnsi="Calibri" w:cs="Calibri"/>
          <w:sz w:val="24"/>
          <w:szCs w:val="24"/>
        </w:rPr>
        <w:t xml:space="preserve">a </w:t>
      </w:r>
      <w:r w:rsidR="00B21E0C" w:rsidRPr="00575745">
        <w:rPr>
          <w:rFonts w:ascii="Calibri" w:hAnsi="Calibri" w:cs="Calibri"/>
          <w:sz w:val="24"/>
          <w:szCs w:val="24"/>
        </w:rPr>
        <w:t>food allergy.</w:t>
      </w:r>
    </w:p>
    <w:p w14:paraId="132626EF" w14:textId="5CD42108" w:rsidR="009B67FF" w:rsidRPr="00BD08FC" w:rsidRDefault="009B67FF" w:rsidP="00BD08FC">
      <w:pPr>
        <w:numPr>
          <w:ilvl w:val="0"/>
          <w:numId w:val="29"/>
        </w:numPr>
        <w:autoSpaceDE w:val="0"/>
        <w:autoSpaceDN w:val="0"/>
        <w:adjustRightInd w:val="0"/>
        <w:spacing w:before="120" w:after="120"/>
        <w:ind w:left="360"/>
        <w:rPr>
          <w:rFonts w:ascii="Calibri" w:hAnsi="Calibri" w:cs="Calibri"/>
          <w:sz w:val="24"/>
          <w:szCs w:val="24"/>
        </w:rPr>
      </w:pPr>
      <w:r w:rsidRPr="00575745">
        <w:rPr>
          <w:rFonts w:ascii="Calibri" w:hAnsi="Calibri" w:cs="Calibri"/>
          <w:sz w:val="24"/>
          <w:szCs w:val="24"/>
        </w:rPr>
        <w:t xml:space="preserve">The most common </w:t>
      </w:r>
      <w:r w:rsidR="00B96949" w:rsidRPr="00575745">
        <w:rPr>
          <w:rFonts w:ascii="Calibri" w:hAnsi="Calibri" w:cs="Calibri"/>
          <w:sz w:val="24"/>
          <w:szCs w:val="24"/>
        </w:rPr>
        <w:t xml:space="preserve">food </w:t>
      </w:r>
      <w:r w:rsidRPr="00575745">
        <w:rPr>
          <w:rFonts w:ascii="Calibri" w:hAnsi="Calibri" w:cs="Calibri"/>
          <w:sz w:val="24"/>
          <w:szCs w:val="24"/>
        </w:rPr>
        <w:t>allerg</w:t>
      </w:r>
      <w:r w:rsidR="00B96949" w:rsidRPr="00575745">
        <w:rPr>
          <w:rFonts w:ascii="Calibri" w:hAnsi="Calibri" w:cs="Calibri"/>
          <w:sz w:val="24"/>
          <w:szCs w:val="24"/>
        </w:rPr>
        <w:t>ies</w:t>
      </w:r>
      <w:r w:rsidRPr="00575745">
        <w:rPr>
          <w:rFonts w:ascii="Calibri" w:hAnsi="Calibri" w:cs="Calibri"/>
          <w:sz w:val="24"/>
          <w:szCs w:val="24"/>
        </w:rPr>
        <w:t xml:space="preserve"> in children are </w:t>
      </w:r>
      <w:r w:rsidR="004D51AB" w:rsidRPr="00575745">
        <w:rPr>
          <w:rFonts w:ascii="Calibri" w:hAnsi="Calibri" w:cs="Calibri"/>
          <w:sz w:val="24"/>
          <w:szCs w:val="24"/>
        </w:rPr>
        <w:t>milk</w:t>
      </w:r>
      <w:r w:rsidR="00A96843">
        <w:rPr>
          <w:rFonts w:ascii="Calibri" w:hAnsi="Calibri" w:cs="Calibri"/>
          <w:sz w:val="24"/>
          <w:szCs w:val="24"/>
        </w:rPr>
        <w:t xml:space="preserve"> (dairy)</w:t>
      </w:r>
      <w:r w:rsidR="004D51AB" w:rsidRPr="00575745">
        <w:rPr>
          <w:rFonts w:ascii="Calibri" w:hAnsi="Calibri" w:cs="Calibri"/>
          <w:sz w:val="24"/>
          <w:szCs w:val="24"/>
        </w:rPr>
        <w:t xml:space="preserve">, egg, </w:t>
      </w:r>
      <w:r w:rsidRPr="00575745">
        <w:rPr>
          <w:rFonts w:ascii="Calibri" w:hAnsi="Calibri" w:cs="Calibri"/>
          <w:sz w:val="24"/>
          <w:szCs w:val="24"/>
        </w:rPr>
        <w:t>peanuts, tree nuts (</w:t>
      </w:r>
      <w:proofErr w:type="gramStart"/>
      <w:r w:rsidRPr="00575745">
        <w:rPr>
          <w:rFonts w:ascii="Calibri" w:hAnsi="Calibri" w:cs="Calibri"/>
          <w:sz w:val="24"/>
          <w:szCs w:val="24"/>
        </w:rPr>
        <w:t>e.g.</w:t>
      </w:r>
      <w:proofErr w:type="gramEnd"/>
      <w:r w:rsidRPr="00575745">
        <w:rPr>
          <w:rFonts w:ascii="Calibri" w:hAnsi="Calibri" w:cs="Calibri"/>
          <w:sz w:val="24"/>
          <w:szCs w:val="24"/>
        </w:rPr>
        <w:t xml:space="preserve"> cashew</w:t>
      </w:r>
      <w:r w:rsidR="00B96949" w:rsidRPr="00575745">
        <w:rPr>
          <w:rFonts w:ascii="Calibri" w:hAnsi="Calibri" w:cs="Calibri"/>
          <w:sz w:val="24"/>
          <w:szCs w:val="24"/>
        </w:rPr>
        <w:t>, pistachio, almond etc</w:t>
      </w:r>
      <w:r w:rsidRPr="00575745">
        <w:rPr>
          <w:rFonts w:ascii="Calibri" w:hAnsi="Calibri" w:cs="Calibri"/>
          <w:sz w:val="24"/>
          <w:szCs w:val="24"/>
        </w:rPr>
        <w:t>), wheat, soy, sesame</w:t>
      </w:r>
      <w:r w:rsidR="004D51AB" w:rsidRPr="00575745">
        <w:rPr>
          <w:rFonts w:ascii="Calibri" w:hAnsi="Calibri" w:cs="Calibri"/>
          <w:sz w:val="24"/>
          <w:szCs w:val="24"/>
        </w:rPr>
        <w:t xml:space="preserve">, fish and </w:t>
      </w:r>
      <w:r w:rsidR="00E12D21">
        <w:rPr>
          <w:rFonts w:ascii="Calibri" w:hAnsi="Calibri" w:cs="Calibri"/>
          <w:sz w:val="24"/>
          <w:szCs w:val="24"/>
        </w:rPr>
        <w:t>crustacea</w:t>
      </w:r>
      <w:r w:rsidR="0053630D">
        <w:rPr>
          <w:rFonts w:ascii="Calibri" w:hAnsi="Calibri" w:cs="Calibri"/>
          <w:sz w:val="24"/>
          <w:szCs w:val="24"/>
        </w:rPr>
        <w:t xml:space="preserve"> (shellfish)</w:t>
      </w:r>
      <w:r w:rsidR="00B96949" w:rsidRPr="00575745">
        <w:rPr>
          <w:rFonts w:ascii="Calibri" w:hAnsi="Calibri" w:cs="Calibri"/>
          <w:sz w:val="24"/>
          <w:szCs w:val="24"/>
        </w:rPr>
        <w:t xml:space="preserve">. </w:t>
      </w:r>
      <w:r w:rsidR="004D51AB" w:rsidRPr="00575745">
        <w:rPr>
          <w:rFonts w:ascii="Calibri" w:hAnsi="Calibri" w:cs="Calibri"/>
          <w:sz w:val="24"/>
          <w:szCs w:val="24"/>
        </w:rPr>
        <w:t>A smaller number of</w:t>
      </w:r>
      <w:r w:rsidR="00B96949" w:rsidRPr="00575745">
        <w:rPr>
          <w:rFonts w:ascii="Calibri" w:hAnsi="Calibri" w:cs="Calibri"/>
          <w:sz w:val="24"/>
          <w:szCs w:val="24"/>
        </w:rPr>
        <w:t xml:space="preserve"> children have severe allergies to</w:t>
      </w:r>
      <w:r w:rsidRPr="00575745">
        <w:rPr>
          <w:rFonts w:ascii="Calibri" w:hAnsi="Calibri" w:cs="Calibri"/>
          <w:sz w:val="24"/>
          <w:szCs w:val="24"/>
        </w:rPr>
        <w:t xml:space="preserve"> insect </w:t>
      </w:r>
      <w:r w:rsidR="004D51AB" w:rsidRPr="00575745">
        <w:rPr>
          <w:rFonts w:ascii="Calibri" w:hAnsi="Calibri" w:cs="Calibri"/>
          <w:sz w:val="24"/>
          <w:szCs w:val="24"/>
        </w:rPr>
        <w:t xml:space="preserve">bites and </w:t>
      </w:r>
      <w:r w:rsidRPr="00575745">
        <w:rPr>
          <w:rFonts w:ascii="Calibri" w:hAnsi="Calibri" w:cs="Calibri"/>
          <w:sz w:val="24"/>
          <w:szCs w:val="24"/>
        </w:rPr>
        <w:t>stings (particularly bee stings).</w:t>
      </w:r>
    </w:p>
    <w:p w14:paraId="39B05C91" w14:textId="120BB88D" w:rsidR="00C702AA" w:rsidRPr="00BD08FC" w:rsidRDefault="009B67FF" w:rsidP="00BD08FC">
      <w:pPr>
        <w:numPr>
          <w:ilvl w:val="0"/>
          <w:numId w:val="29"/>
        </w:numPr>
        <w:autoSpaceDE w:val="0"/>
        <w:autoSpaceDN w:val="0"/>
        <w:adjustRightInd w:val="0"/>
        <w:spacing w:before="120" w:after="120"/>
        <w:ind w:left="360"/>
        <w:rPr>
          <w:rFonts w:ascii="Calibri" w:hAnsi="Calibri" w:cs="Calibri"/>
          <w:sz w:val="24"/>
          <w:szCs w:val="24"/>
        </w:rPr>
      </w:pPr>
      <w:r w:rsidRPr="00575745">
        <w:rPr>
          <w:rFonts w:ascii="Calibri" w:hAnsi="Calibri" w:cs="Calibri"/>
          <w:sz w:val="24"/>
          <w:szCs w:val="24"/>
        </w:rPr>
        <w:t xml:space="preserve">The </w:t>
      </w:r>
      <w:r w:rsidR="004D51AB" w:rsidRPr="00575745">
        <w:rPr>
          <w:rFonts w:ascii="Calibri" w:hAnsi="Calibri" w:cs="Calibri"/>
          <w:sz w:val="24"/>
          <w:szCs w:val="24"/>
        </w:rPr>
        <w:t>best way to</w:t>
      </w:r>
      <w:r w:rsidRPr="00575745">
        <w:rPr>
          <w:rFonts w:ascii="Calibri" w:hAnsi="Calibri" w:cs="Calibri"/>
          <w:sz w:val="24"/>
          <w:szCs w:val="24"/>
        </w:rPr>
        <w:t xml:space="preserve"> prevent anaphylaxis in </w:t>
      </w:r>
      <w:r w:rsidR="00152B43">
        <w:rPr>
          <w:rFonts w:ascii="Calibri" w:hAnsi="Calibri" w:cs="Calibri"/>
          <w:sz w:val="24"/>
          <w:szCs w:val="24"/>
        </w:rPr>
        <w:t>children’s education and care services</w:t>
      </w:r>
      <w:r w:rsidRPr="00575745">
        <w:rPr>
          <w:rFonts w:ascii="Calibri" w:hAnsi="Calibri" w:cs="Calibri"/>
          <w:sz w:val="24"/>
          <w:szCs w:val="24"/>
        </w:rPr>
        <w:t xml:space="preserve"> is </w:t>
      </w:r>
      <w:r w:rsidR="004D51AB" w:rsidRPr="00575745">
        <w:rPr>
          <w:rFonts w:ascii="Calibri" w:hAnsi="Calibri" w:cs="Calibri"/>
          <w:sz w:val="24"/>
          <w:szCs w:val="24"/>
        </w:rPr>
        <w:t xml:space="preserve">to </w:t>
      </w:r>
      <w:r w:rsidR="00B96949" w:rsidRPr="00575745">
        <w:rPr>
          <w:rFonts w:ascii="Calibri" w:hAnsi="Calibri" w:cs="Calibri"/>
          <w:sz w:val="24"/>
          <w:szCs w:val="24"/>
        </w:rPr>
        <w:t>know which</w:t>
      </w:r>
      <w:r w:rsidRPr="00575745">
        <w:rPr>
          <w:rFonts w:ascii="Calibri" w:hAnsi="Calibri" w:cs="Calibri"/>
          <w:sz w:val="24"/>
          <w:szCs w:val="24"/>
        </w:rPr>
        <w:t xml:space="preserve"> </w:t>
      </w:r>
      <w:r w:rsidR="00152B43">
        <w:rPr>
          <w:rFonts w:ascii="Calibri" w:hAnsi="Calibri" w:cs="Calibri"/>
          <w:sz w:val="24"/>
          <w:szCs w:val="24"/>
        </w:rPr>
        <w:t>children</w:t>
      </w:r>
      <w:r w:rsidRPr="00575745">
        <w:rPr>
          <w:rFonts w:ascii="Calibri" w:hAnsi="Calibri" w:cs="Calibri"/>
          <w:sz w:val="24"/>
          <w:szCs w:val="24"/>
        </w:rPr>
        <w:t xml:space="preserve"> have been diagnosed </w:t>
      </w:r>
      <w:r w:rsidR="00B96949" w:rsidRPr="00575745">
        <w:rPr>
          <w:rFonts w:ascii="Calibri" w:hAnsi="Calibri" w:cs="Calibri"/>
          <w:sz w:val="24"/>
          <w:szCs w:val="24"/>
        </w:rPr>
        <w:t>with food</w:t>
      </w:r>
      <w:r w:rsidR="0085366E">
        <w:rPr>
          <w:rFonts w:ascii="Calibri" w:hAnsi="Calibri" w:cs="Calibri"/>
          <w:sz w:val="24"/>
          <w:szCs w:val="24"/>
        </w:rPr>
        <w:t xml:space="preserve">, </w:t>
      </w:r>
      <w:proofErr w:type="gramStart"/>
      <w:r w:rsidR="0085366E">
        <w:rPr>
          <w:rFonts w:ascii="Calibri" w:hAnsi="Calibri" w:cs="Calibri"/>
          <w:sz w:val="24"/>
          <w:szCs w:val="24"/>
        </w:rPr>
        <w:t>medication</w:t>
      </w:r>
      <w:proofErr w:type="gramEnd"/>
      <w:r w:rsidR="00B96949" w:rsidRPr="00575745">
        <w:rPr>
          <w:rFonts w:ascii="Calibri" w:hAnsi="Calibri" w:cs="Calibri"/>
          <w:sz w:val="24"/>
          <w:szCs w:val="24"/>
        </w:rPr>
        <w:t xml:space="preserve"> and insect allergies</w:t>
      </w:r>
      <w:r w:rsidRPr="00575745">
        <w:rPr>
          <w:rFonts w:ascii="Calibri" w:hAnsi="Calibri" w:cs="Calibri"/>
          <w:sz w:val="24"/>
          <w:szCs w:val="24"/>
        </w:rPr>
        <w:t>,</w:t>
      </w:r>
      <w:r w:rsidR="00B96949" w:rsidRPr="00575745">
        <w:rPr>
          <w:rFonts w:ascii="Calibri" w:hAnsi="Calibri" w:cs="Calibri"/>
          <w:sz w:val="24"/>
          <w:szCs w:val="24"/>
        </w:rPr>
        <w:t xml:space="preserve"> </w:t>
      </w:r>
      <w:r w:rsidRPr="00575745">
        <w:rPr>
          <w:rFonts w:ascii="Calibri" w:hAnsi="Calibri" w:cs="Calibri"/>
          <w:sz w:val="24"/>
          <w:szCs w:val="24"/>
        </w:rPr>
        <w:t xml:space="preserve">and </w:t>
      </w:r>
      <w:r w:rsidR="00751006">
        <w:rPr>
          <w:rFonts w:ascii="Calibri" w:hAnsi="Calibri" w:cs="Calibri"/>
          <w:sz w:val="24"/>
          <w:szCs w:val="24"/>
        </w:rPr>
        <w:t xml:space="preserve">to </w:t>
      </w:r>
      <w:r w:rsidR="004D51AB" w:rsidRPr="00575745">
        <w:rPr>
          <w:rFonts w:ascii="Calibri" w:hAnsi="Calibri" w:cs="Calibri"/>
          <w:sz w:val="24"/>
          <w:szCs w:val="24"/>
        </w:rPr>
        <w:t>then</w:t>
      </w:r>
      <w:r w:rsidR="000D6D0C" w:rsidRPr="00575745">
        <w:rPr>
          <w:rFonts w:ascii="Calibri" w:hAnsi="Calibri" w:cs="Calibri"/>
          <w:sz w:val="24"/>
          <w:szCs w:val="24"/>
        </w:rPr>
        <w:t xml:space="preserve"> put</w:t>
      </w:r>
      <w:r w:rsidR="004D51AB" w:rsidRPr="00575745">
        <w:rPr>
          <w:rFonts w:ascii="Calibri" w:hAnsi="Calibri" w:cs="Calibri"/>
          <w:sz w:val="24"/>
          <w:szCs w:val="24"/>
        </w:rPr>
        <w:t xml:space="preserve"> plans in place to help </w:t>
      </w:r>
      <w:r w:rsidRPr="00575745">
        <w:rPr>
          <w:rFonts w:ascii="Calibri" w:hAnsi="Calibri" w:cs="Calibri"/>
          <w:sz w:val="24"/>
          <w:szCs w:val="24"/>
        </w:rPr>
        <w:t>prevent allerg</w:t>
      </w:r>
      <w:r w:rsidR="004D51AB" w:rsidRPr="00575745">
        <w:rPr>
          <w:rFonts w:ascii="Calibri" w:hAnsi="Calibri" w:cs="Calibri"/>
          <w:sz w:val="24"/>
          <w:szCs w:val="24"/>
        </w:rPr>
        <w:t>ic reactions where possible</w:t>
      </w:r>
      <w:r w:rsidRPr="00575745">
        <w:rPr>
          <w:rFonts w:ascii="Calibri" w:hAnsi="Calibri" w:cs="Calibri"/>
          <w:sz w:val="24"/>
          <w:szCs w:val="24"/>
        </w:rPr>
        <w:t xml:space="preserve">. Communication between </w:t>
      </w:r>
      <w:r w:rsidR="00BD08FC">
        <w:rPr>
          <w:rFonts w:ascii="Calibri" w:hAnsi="Calibri" w:cs="Calibri"/>
          <w:sz w:val="24"/>
          <w:szCs w:val="24"/>
        </w:rPr>
        <w:t xml:space="preserve">the </w:t>
      </w:r>
      <w:r w:rsidR="00152B43">
        <w:rPr>
          <w:rFonts w:ascii="Calibri" w:hAnsi="Calibri" w:cs="Calibri"/>
          <w:sz w:val="24"/>
          <w:szCs w:val="24"/>
        </w:rPr>
        <w:t>CEC service</w:t>
      </w:r>
      <w:r w:rsidRPr="00575745">
        <w:rPr>
          <w:rFonts w:ascii="Calibri" w:hAnsi="Calibri" w:cs="Calibri"/>
          <w:sz w:val="24"/>
          <w:szCs w:val="24"/>
        </w:rPr>
        <w:t xml:space="preserve"> and parent</w:t>
      </w:r>
      <w:r w:rsidR="0085366E">
        <w:rPr>
          <w:rFonts w:ascii="Calibri" w:hAnsi="Calibri" w:cs="Calibri"/>
          <w:sz w:val="24"/>
          <w:szCs w:val="24"/>
        </w:rPr>
        <w:t>s</w:t>
      </w:r>
      <w:r w:rsidR="00B96949" w:rsidRPr="00575745">
        <w:rPr>
          <w:rFonts w:ascii="Calibri" w:hAnsi="Calibri" w:cs="Calibri"/>
          <w:sz w:val="24"/>
          <w:szCs w:val="24"/>
        </w:rPr>
        <w:t>/guardian</w:t>
      </w:r>
      <w:r w:rsidR="0085366E">
        <w:rPr>
          <w:rFonts w:ascii="Calibri" w:hAnsi="Calibri" w:cs="Calibri"/>
          <w:sz w:val="24"/>
          <w:szCs w:val="24"/>
        </w:rPr>
        <w:t>s</w:t>
      </w:r>
      <w:r w:rsidRPr="00575745">
        <w:rPr>
          <w:rFonts w:ascii="Calibri" w:hAnsi="Calibri" w:cs="Calibri"/>
          <w:sz w:val="24"/>
          <w:szCs w:val="24"/>
        </w:rPr>
        <w:t xml:space="preserve"> </w:t>
      </w:r>
      <w:r w:rsidR="00B96949" w:rsidRPr="00575745">
        <w:rPr>
          <w:rFonts w:ascii="Calibri" w:hAnsi="Calibri" w:cs="Calibri"/>
          <w:sz w:val="24"/>
          <w:szCs w:val="24"/>
        </w:rPr>
        <w:t>is</w:t>
      </w:r>
      <w:r w:rsidRPr="00575745">
        <w:rPr>
          <w:rFonts w:ascii="Calibri" w:hAnsi="Calibri" w:cs="Calibri"/>
          <w:sz w:val="24"/>
          <w:szCs w:val="24"/>
        </w:rPr>
        <w:t xml:space="preserve"> important </w:t>
      </w:r>
      <w:r w:rsidR="0085366E">
        <w:rPr>
          <w:rFonts w:ascii="Calibri" w:hAnsi="Calibri" w:cs="Calibri"/>
          <w:sz w:val="24"/>
          <w:szCs w:val="24"/>
        </w:rPr>
        <w:t>to help</w:t>
      </w:r>
      <w:r w:rsidR="00152B43">
        <w:rPr>
          <w:rFonts w:ascii="Calibri" w:hAnsi="Calibri" w:cs="Calibri"/>
          <w:sz w:val="24"/>
          <w:szCs w:val="24"/>
        </w:rPr>
        <w:t xml:space="preserve"> children</w:t>
      </w:r>
      <w:r w:rsidR="007340F7" w:rsidRPr="00575745">
        <w:rPr>
          <w:rFonts w:ascii="Calibri" w:hAnsi="Calibri" w:cs="Calibri"/>
          <w:sz w:val="24"/>
          <w:szCs w:val="24"/>
        </w:rPr>
        <w:t xml:space="preserve"> </w:t>
      </w:r>
      <w:r w:rsidRPr="00575745">
        <w:rPr>
          <w:rFonts w:ascii="Calibri" w:hAnsi="Calibri" w:cs="Calibri"/>
          <w:sz w:val="24"/>
          <w:szCs w:val="24"/>
        </w:rPr>
        <w:t xml:space="preserve">avoid </w:t>
      </w:r>
      <w:r w:rsidR="0085366E">
        <w:rPr>
          <w:rFonts w:ascii="Calibri" w:hAnsi="Calibri" w:cs="Calibri"/>
          <w:sz w:val="24"/>
          <w:szCs w:val="24"/>
        </w:rPr>
        <w:t>known allergens</w:t>
      </w:r>
      <w:r w:rsidR="000D6D0C" w:rsidRPr="00575745">
        <w:rPr>
          <w:rFonts w:ascii="Calibri" w:hAnsi="Calibri" w:cs="Calibri"/>
          <w:sz w:val="24"/>
          <w:szCs w:val="24"/>
        </w:rPr>
        <w:t>. Parents/</w:t>
      </w:r>
      <w:r w:rsidR="008702A4">
        <w:rPr>
          <w:rFonts w:ascii="Calibri" w:hAnsi="Calibri" w:cs="Calibri"/>
          <w:sz w:val="24"/>
          <w:szCs w:val="24"/>
        </w:rPr>
        <w:t>guardians</w:t>
      </w:r>
      <w:r w:rsidR="000D6D0C" w:rsidRPr="00575745">
        <w:rPr>
          <w:rFonts w:ascii="Calibri" w:hAnsi="Calibri" w:cs="Calibri"/>
          <w:sz w:val="24"/>
          <w:szCs w:val="24"/>
        </w:rPr>
        <w:t xml:space="preserve"> and </w:t>
      </w:r>
      <w:r w:rsidR="00152B43">
        <w:rPr>
          <w:rFonts w:ascii="Calibri" w:hAnsi="Calibri" w:cs="Calibri"/>
          <w:sz w:val="24"/>
          <w:szCs w:val="24"/>
        </w:rPr>
        <w:t>CEC</w:t>
      </w:r>
      <w:r w:rsidR="000D6D0C" w:rsidRPr="00575745">
        <w:rPr>
          <w:rFonts w:ascii="Calibri" w:hAnsi="Calibri" w:cs="Calibri"/>
          <w:sz w:val="24"/>
          <w:szCs w:val="24"/>
        </w:rPr>
        <w:t xml:space="preserve"> staff need to </w:t>
      </w:r>
      <w:r w:rsidR="00BD08FC">
        <w:rPr>
          <w:rFonts w:ascii="Calibri" w:hAnsi="Calibri" w:cs="Calibri"/>
          <w:sz w:val="24"/>
          <w:szCs w:val="24"/>
        </w:rPr>
        <w:t xml:space="preserve">work together to </w:t>
      </w:r>
      <w:r w:rsidR="000D6D0C" w:rsidRPr="00575745">
        <w:rPr>
          <w:rFonts w:ascii="Calibri" w:hAnsi="Calibri" w:cs="Calibri"/>
          <w:sz w:val="24"/>
          <w:szCs w:val="24"/>
        </w:rPr>
        <w:t>put procedures in place to reduce risk. These procedures are called</w:t>
      </w:r>
      <w:r w:rsidR="00B96949" w:rsidRPr="00575745">
        <w:rPr>
          <w:rFonts w:ascii="Calibri" w:hAnsi="Calibri" w:cs="Calibri"/>
          <w:sz w:val="24"/>
          <w:szCs w:val="24"/>
        </w:rPr>
        <w:t xml:space="preserve"> risk minimisation strategies</w:t>
      </w:r>
      <w:r w:rsidRPr="00575745">
        <w:rPr>
          <w:rFonts w:ascii="Calibri" w:hAnsi="Calibri" w:cs="Calibri"/>
          <w:sz w:val="24"/>
          <w:szCs w:val="24"/>
        </w:rPr>
        <w:t>.</w:t>
      </w:r>
    </w:p>
    <w:p w14:paraId="3DDBF3ED" w14:textId="0FF23541" w:rsidR="00084A1D" w:rsidRPr="00BD08FC" w:rsidRDefault="009B67FF" w:rsidP="00BD08FC">
      <w:pPr>
        <w:numPr>
          <w:ilvl w:val="0"/>
          <w:numId w:val="29"/>
        </w:numPr>
        <w:autoSpaceDE w:val="0"/>
        <w:autoSpaceDN w:val="0"/>
        <w:adjustRightInd w:val="0"/>
        <w:spacing w:before="120" w:after="120"/>
        <w:ind w:left="360"/>
        <w:rPr>
          <w:rFonts w:ascii="Calibri" w:hAnsi="Calibri" w:cs="Calibri"/>
          <w:sz w:val="24"/>
          <w:szCs w:val="24"/>
        </w:rPr>
      </w:pPr>
      <w:r w:rsidRPr="00575745">
        <w:rPr>
          <w:rFonts w:ascii="Calibri" w:hAnsi="Calibri" w:cs="Calibri"/>
          <w:sz w:val="24"/>
          <w:szCs w:val="24"/>
        </w:rPr>
        <w:t>Adrenaline</w:t>
      </w:r>
      <w:r w:rsidR="00B83D32">
        <w:rPr>
          <w:rFonts w:ascii="Calibri" w:hAnsi="Calibri" w:cs="Calibri"/>
          <w:sz w:val="24"/>
          <w:szCs w:val="24"/>
        </w:rPr>
        <w:t xml:space="preserve"> (epinephrine)</w:t>
      </w:r>
      <w:r w:rsidRPr="00575745">
        <w:rPr>
          <w:rFonts w:ascii="Calibri" w:hAnsi="Calibri" w:cs="Calibri"/>
          <w:sz w:val="24"/>
          <w:szCs w:val="24"/>
        </w:rPr>
        <w:t xml:space="preserve"> given through an adrenaline injector (EpiPen</w:t>
      </w:r>
      <w:r w:rsidRPr="00575745">
        <w:rPr>
          <w:rFonts w:ascii="Calibri" w:hAnsi="Calibri" w:cs="Calibri"/>
          <w:sz w:val="24"/>
          <w:szCs w:val="24"/>
          <w:vertAlign w:val="superscript"/>
        </w:rPr>
        <w:t>®</w:t>
      </w:r>
      <w:r w:rsidR="0085366E">
        <w:rPr>
          <w:rFonts w:ascii="Calibri" w:hAnsi="Calibri" w:cs="Calibri"/>
          <w:sz w:val="24"/>
          <w:szCs w:val="24"/>
        </w:rPr>
        <w:t xml:space="preserve"> or Anapen®</w:t>
      </w:r>
      <w:r w:rsidRPr="00575745">
        <w:rPr>
          <w:rFonts w:ascii="Calibri" w:hAnsi="Calibri" w:cs="Calibri"/>
          <w:sz w:val="24"/>
          <w:szCs w:val="24"/>
        </w:rPr>
        <w:t>) into the muscle of the outer mid</w:t>
      </w:r>
      <w:r w:rsidR="00B96949" w:rsidRPr="00575745">
        <w:rPr>
          <w:rFonts w:ascii="Calibri" w:hAnsi="Calibri" w:cs="Calibri"/>
          <w:sz w:val="24"/>
          <w:szCs w:val="24"/>
        </w:rPr>
        <w:t>-</w:t>
      </w:r>
      <w:r w:rsidRPr="00575745">
        <w:rPr>
          <w:rFonts w:ascii="Calibri" w:hAnsi="Calibri" w:cs="Calibri"/>
          <w:sz w:val="24"/>
          <w:szCs w:val="24"/>
        </w:rPr>
        <w:t xml:space="preserve">thigh is the </w:t>
      </w:r>
      <w:r w:rsidR="00B96949" w:rsidRPr="00575745">
        <w:rPr>
          <w:rFonts w:ascii="Calibri" w:hAnsi="Calibri" w:cs="Calibri"/>
          <w:sz w:val="24"/>
          <w:szCs w:val="24"/>
        </w:rPr>
        <w:t>first line</w:t>
      </w:r>
      <w:r w:rsidRPr="00575745">
        <w:rPr>
          <w:rFonts w:ascii="Calibri" w:hAnsi="Calibri" w:cs="Calibri"/>
          <w:sz w:val="24"/>
          <w:szCs w:val="24"/>
        </w:rPr>
        <w:t xml:space="preserve"> </w:t>
      </w:r>
      <w:r w:rsidR="000D6D0C" w:rsidRPr="00575745">
        <w:rPr>
          <w:rFonts w:ascii="Calibri" w:hAnsi="Calibri" w:cs="Calibri"/>
          <w:sz w:val="24"/>
          <w:szCs w:val="24"/>
        </w:rPr>
        <w:t xml:space="preserve">emergency </w:t>
      </w:r>
      <w:r w:rsidRPr="00575745">
        <w:rPr>
          <w:rFonts w:ascii="Calibri" w:hAnsi="Calibri" w:cs="Calibri"/>
          <w:sz w:val="24"/>
          <w:szCs w:val="24"/>
        </w:rPr>
        <w:t>treatment for anaphylaxis.</w:t>
      </w:r>
    </w:p>
    <w:p w14:paraId="3A29AF5A" w14:textId="77777777" w:rsidR="00B367B5" w:rsidRPr="00BD08FC" w:rsidRDefault="009B67FF" w:rsidP="00BD08FC">
      <w:pPr>
        <w:pBdr>
          <w:bottom w:val="single" w:sz="8" w:space="1" w:color="000000"/>
        </w:pBdr>
        <w:autoSpaceDE w:val="0"/>
        <w:autoSpaceDN w:val="0"/>
        <w:adjustRightInd w:val="0"/>
        <w:spacing w:before="120" w:after="120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575745">
        <w:rPr>
          <w:rFonts w:ascii="Calibri" w:hAnsi="Calibri" w:cs="Calibri"/>
          <w:b/>
          <w:bCs/>
          <w:color w:val="000000"/>
          <w:sz w:val="24"/>
          <w:szCs w:val="24"/>
        </w:rPr>
        <w:t>Purpose</w:t>
      </w:r>
    </w:p>
    <w:p w14:paraId="6C38EAE1" w14:textId="5E5C5362" w:rsidR="00C702AA" w:rsidRPr="00BD08FC" w:rsidRDefault="009B67FF" w:rsidP="00BD08FC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before="120" w:after="120"/>
        <w:rPr>
          <w:rFonts w:ascii="Calibri" w:hAnsi="Calibri" w:cs="Calibri"/>
          <w:sz w:val="24"/>
          <w:szCs w:val="24"/>
        </w:rPr>
      </w:pPr>
      <w:r w:rsidRPr="00575745">
        <w:rPr>
          <w:rFonts w:ascii="Calibri" w:hAnsi="Calibri" w:cs="Calibri"/>
          <w:sz w:val="24"/>
          <w:szCs w:val="24"/>
        </w:rPr>
        <w:t xml:space="preserve">To </w:t>
      </w:r>
      <w:r w:rsidR="005E4487">
        <w:rPr>
          <w:rFonts w:ascii="Calibri" w:hAnsi="Calibri" w:cs="Calibri"/>
          <w:sz w:val="24"/>
          <w:szCs w:val="24"/>
        </w:rPr>
        <w:t xml:space="preserve">increase safety and </w:t>
      </w:r>
      <w:r w:rsidRPr="00575745">
        <w:rPr>
          <w:rFonts w:ascii="Calibri" w:hAnsi="Calibri" w:cs="Calibri"/>
          <w:sz w:val="24"/>
          <w:szCs w:val="24"/>
        </w:rPr>
        <w:t>provide a supportive environment wh</w:t>
      </w:r>
      <w:r w:rsidR="00DD3F15">
        <w:rPr>
          <w:rFonts w:ascii="Calibri" w:hAnsi="Calibri" w:cs="Calibri"/>
          <w:sz w:val="24"/>
          <w:szCs w:val="24"/>
        </w:rPr>
        <w:t>ere</w:t>
      </w:r>
      <w:r w:rsidRPr="00575745">
        <w:rPr>
          <w:rFonts w:ascii="Calibri" w:hAnsi="Calibri" w:cs="Calibri"/>
          <w:sz w:val="24"/>
          <w:szCs w:val="24"/>
        </w:rPr>
        <w:t xml:space="preserve"> </w:t>
      </w:r>
      <w:r w:rsidR="00152B43">
        <w:rPr>
          <w:rFonts w:ascii="Calibri" w:hAnsi="Calibri" w:cs="Calibri"/>
          <w:sz w:val="24"/>
          <w:szCs w:val="24"/>
        </w:rPr>
        <w:t>children</w:t>
      </w:r>
      <w:r w:rsidRPr="00575745">
        <w:rPr>
          <w:rFonts w:ascii="Calibri" w:hAnsi="Calibri" w:cs="Calibri"/>
          <w:sz w:val="24"/>
          <w:szCs w:val="24"/>
        </w:rPr>
        <w:t xml:space="preserve"> at risk of anaphylaxis </w:t>
      </w:r>
      <w:proofErr w:type="gramStart"/>
      <w:r w:rsidR="008E5CA2">
        <w:rPr>
          <w:rFonts w:ascii="Calibri" w:hAnsi="Calibri" w:cs="Calibri"/>
          <w:sz w:val="24"/>
          <w:szCs w:val="24"/>
        </w:rPr>
        <w:t>are able to</w:t>
      </w:r>
      <w:proofErr w:type="gramEnd"/>
      <w:r w:rsidR="008E5CA2">
        <w:rPr>
          <w:rFonts w:ascii="Calibri" w:hAnsi="Calibri" w:cs="Calibri"/>
          <w:sz w:val="24"/>
          <w:szCs w:val="24"/>
        </w:rPr>
        <w:t xml:space="preserve"> join in </w:t>
      </w:r>
      <w:r w:rsidR="00152B43">
        <w:rPr>
          <w:rFonts w:ascii="Calibri" w:hAnsi="Calibri" w:cs="Calibri"/>
          <w:sz w:val="24"/>
          <w:szCs w:val="24"/>
        </w:rPr>
        <w:t>CEC</w:t>
      </w:r>
      <w:r w:rsidR="008E5CA2">
        <w:rPr>
          <w:rFonts w:ascii="Calibri" w:hAnsi="Calibri" w:cs="Calibri"/>
          <w:sz w:val="24"/>
          <w:szCs w:val="24"/>
        </w:rPr>
        <w:t xml:space="preserve"> </w:t>
      </w:r>
      <w:r w:rsidR="00152B43">
        <w:rPr>
          <w:rFonts w:ascii="Calibri" w:hAnsi="Calibri" w:cs="Calibri"/>
          <w:sz w:val="24"/>
          <w:szCs w:val="24"/>
        </w:rPr>
        <w:t xml:space="preserve">service </w:t>
      </w:r>
      <w:r w:rsidR="008E5CA2">
        <w:rPr>
          <w:rFonts w:ascii="Calibri" w:hAnsi="Calibri" w:cs="Calibri"/>
          <w:sz w:val="24"/>
          <w:szCs w:val="24"/>
        </w:rPr>
        <w:t>activities.</w:t>
      </w:r>
    </w:p>
    <w:p w14:paraId="5E97BC1D" w14:textId="0B62319D" w:rsidR="00C702AA" w:rsidRPr="00BD08FC" w:rsidRDefault="009B67FF" w:rsidP="00BD08FC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before="120" w:after="120"/>
        <w:rPr>
          <w:rFonts w:ascii="Calibri" w:hAnsi="Calibri" w:cs="Calibri"/>
          <w:sz w:val="24"/>
          <w:szCs w:val="24"/>
        </w:rPr>
      </w:pPr>
      <w:r w:rsidRPr="00575745">
        <w:rPr>
          <w:rFonts w:ascii="Calibri" w:hAnsi="Calibri" w:cs="Calibri"/>
          <w:sz w:val="24"/>
          <w:szCs w:val="24"/>
        </w:rPr>
        <w:t xml:space="preserve">To raise awareness about </w:t>
      </w:r>
      <w:r w:rsidR="000D6D0C" w:rsidRPr="00575745">
        <w:rPr>
          <w:rFonts w:ascii="Calibri" w:hAnsi="Calibri" w:cs="Calibri"/>
          <w:sz w:val="24"/>
          <w:szCs w:val="24"/>
        </w:rPr>
        <w:t>allergy</w:t>
      </w:r>
      <w:r w:rsidR="008702A4">
        <w:rPr>
          <w:rFonts w:ascii="Calibri" w:hAnsi="Calibri" w:cs="Calibri"/>
          <w:sz w:val="24"/>
          <w:szCs w:val="24"/>
        </w:rPr>
        <w:t>, including</w:t>
      </w:r>
      <w:r w:rsidR="007F69B3">
        <w:rPr>
          <w:rFonts w:ascii="Calibri" w:hAnsi="Calibri" w:cs="Calibri"/>
          <w:sz w:val="24"/>
          <w:szCs w:val="24"/>
        </w:rPr>
        <w:t xml:space="preserve"> </w:t>
      </w:r>
      <w:r w:rsidRPr="00575745">
        <w:rPr>
          <w:rFonts w:ascii="Calibri" w:hAnsi="Calibri" w:cs="Calibri"/>
          <w:sz w:val="24"/>
          <w:szCs w:val="24"/>
        </w:rPr>
        <w:t xml:space="preserve">anaphylaxis and the </w:t>
      </w:r>
      <w:r w:rsidR="00152B43">
        <w:rPr>
          <w:rFonts w:ascii="Calibri" w:hAnsi="Calibri" w:cs="Calibri"/>
          <w:sz w:val="24"/>
          <w:szCs w:val="24"/>
        </w:rPr>
        <w:t>CEC service</w:t>
      </w:r>
      <w:r w:rsidR="000C4DD7">
        <w:rPr>
          <w:rFonts w:ascii="Calibri" w:hAnsi="Calibri" w:cs="Calibri"/>
          <w:sz w:val="24"/>
          <w:szCs w:val="24"/>
        </w:rPr>
        <w:t>’s</w:t>
      </w:r>
      <w:r w:rsidRPr="00575745">
        <w:rPr>
          <w:rFonts w:ascii="Calibri" w:hAnsi="Calibri" w:cs="Calibri"/>
          <w:sz w:val="24"/>
          <w:szCs w:val="24"/>
        </w:rPr>
        <w:t xml:space="preserve"> </w:t>
      </w:r>
      <w:r w:rsidR="000C4DD7">
        <w:rPr>
          <w:rFonts w:ascii="Calibri" w:hAnsi="Calibri" w:cs="Calibri"/>
          <w:sz w:val="24"/>
          <w:szCs w:val="24"/>
        </w:rPr>
        <w:t>approach to anaphylaxis management</w:t>
      </w:r>
      <w:r w:rsidRPr="00575745">
        <w:rPr>
          <w:rFonts w:ascii="Calibri" w:hAnsi="Calibri" w:cs="Calibri"/>
          <w:sz w:val="24"/>
          <w:szCs w:val="24"/>
        </w:rPr>
        <w:t xml:space="preserve"> in the </w:t>
      </w:r>
      <w:r w:rsidR="00152B43">
        <w:rPr>
          <w:rFonts w:ascii="Calibri" w:hAnsi="Calibri" w:cs="Calibri"/>
          <w:sz w:val="24"/>
          <w:szCs w:val="24"/>
        </w:rPr>
        <w:t>CEC service’s</w:t>
      </w:r>
      <w:r w:rsidRPr="00575745">
        <w:rPr>
          <w:rFonts w:ascii="Calibri" w:hAnsi="Calibri" w:cs="Calibri"/>
          <w:sz w:val="24"/>
          <w:szCs w:val="24"/>
        </w:rPr>
        <w:t xml:space="preserve"> community.</w:t>
      </w:r>
    </w:p>
    <w:p w14:paraId="7E188078" w14:textId="4D13C462" w:rsidR="00C702AA" w:rsidRPr="00BD08FC" w:rsidRDefault="009B67FF" w:rsidP="00BD08FC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before="120" w:after="120"/>
        <w:rPr>
          <w:rFonts w:ascii="Calibri" w:hAnsi="Calibri" w:cs="Calibri"/>
          <w:sz w:val="24"/>
          <w:szCs w:val="24"/>
        </w:rPr>
      </w:pPr>
      <w:r w:rsidRPr="00575745">
        <w:rPr>
          <w:rFonts w:ascii="Calibri" w:hAnsi="Calibri" w:cs="Calibri"/>
          <w:sz w:val="24"/>
          <w:szCs w:val="24"/>
        </w:rPr>
        <w:t xml:space="preserve">To </w:t>
      </w:r>
      <w:r w:rsidR="000D6D0C" w:rsidRPr="00575745">
        <w:rPr>
          <w:rFonts w:ascii="Calibri" w:hAnsi="Calibri" w:cs="Calibri"/>
          <w:sz w:val="24"/>
          <w:szCs w:val="24"/>
        </w:rPr>
        <w:t>work</w:t>
      </w:r>
      <w:r w:rsidRPr="00575745">
        <w:rPr>
          <w:rFonts w:ascii="Calibri" w:hAnsi="Calibri" w:cs="Calibri"/>
          <w:sz w:val="24"/>
          <w:szCs w:val="24"/>
        </w:rPr>
        <w:t xml:space="preserve"> with parents/guardians of </w:t>
      </w:r>
      <w:r w:rsidR="00152B43">
        <w:rPr>
          <w:rFonts w:ascii="Calibri" w:hAnsi="Calibri" w:cs="Calibri"/>
          <w:sz w:val="24"/>
          <w:szCs w:val="24"/>
        </w:rPr>
        <w:t>children</w:t>
      </w:r>
      <w:r w:rsidRPr="00575745">
        <w:rPr>
          <w:rFonts w:ascii="Calibri" w:hAnsi="Calibri" w:cs="Calibri"/>
          <w:sz w:val="24"/>
          <w:szCs w:val="24"/>
        </w:rPr>
        <w:t xml:space="preserve"> at risk of anaphylaxis in </w:t>
      </w:r>
      <w:r w:rsidR="00206F76" w:rsidRPr="00575745">
        <w:rPr>
          <w:rFonts w:ascii="Calibri" w:hAnsi="Calibri" w:cs="Calibri"/>
          <w:sz w:val="24"/>
          <w:szCs w:val="24"/>
        </w:rPr>
        <w:t>understanding</w:t>
      </w:r>
      <w:r w:rsidRPr="00575745">
        <w:rPr>
          <w:rFonts w:ascii="Calibri" w:hAnsi="Calibri" w:cs="Calibri"/>
          <w:sz w:val="24"/>
          <w:szCs w:val="24"/>
        </w:rPr>
        <w:t xml:space="preserve"> risks</w:t>
      </w:r>
      <w:r w:rsidR="00B31B50" w:rsidRPr="00575745">
        <w:rPr>
          <w:rFonts w:ascii="Calibri" w:hAnsi="Calibri" w:cs="Calibri"/>
          <w:sz w:val="24"/>
          <w:szCs w:val="24"/>
        </w:rPr>
        <w:t xml:space="preserve"> and</w:t>
      </w:r>
      <w:r w:rsidR="00C853C7">
        <w:rPr>
          <w:rFonts w:ascii="Calibri" w:hAnsi="Calibri" w:cs="Calibri"/>
          <w:sz w:val="24"/>
          <w:szCs w:val="24"/>
        </w:rPr>
        <w:t xml:space="preserve"> identifying and implementing appropriate</w:t>
      </w:r>
      <w:r w:rsidRPr="00575745">
        <w:rPr>
          <w:rFonts w:ascii="Calibri" w:hAnsi="Calibri" w:cs="Calibri"/>
          <w:sz w:val="24"/>
          <w:szCs w:val="24"/>
        </w:rPr>
        <w:t xml:space="preserve"> risk minimisation strategies </w:t>
      </w:r>
      <w:r w:rsidR="00C853C7">
        <w:rPr>
          <w:rFonts w:ascii="Calibri" w:hAnsi="Calibri" w:cs="Calibri"/>
          <w:sz w:val="24"/>
          <w:szCs w:val="24"/>
        </w:rPr>
        <w:t>to support the</w:t>
      </w:r>
      <w:r w:rsidR="00B31B50" w:rsidRPr="00575745">
        <w:rPr>
          <w:rFonts w:ascii="Calibri" w:hAnsi="Calibri" w:cs="Calibri"/>
          <w:sz w:val="24"/>
          <w:szCs w:val="24"/>
        </w:rPr>
        <w:t xml:space="preserve"> </w:t>
      </w:r>
      <w:r w:rsidR="00152B43">
        <w:rPr>
          <w:rFonts w:ascii="Calibri" w:hAnsi="Calibri" w:cs="Calibri"/>
          <w:sz w:val="24"/>
          <w:szCs w:val="24"/>
        </w:rPr>
        <w:t>child</w:t>
      </w:r>
      <w:r w:rsidR="006D4F10" w:rsidRPr="00575745">
        <w:rPr>
          <w:rFonts w:ascii="Calibri" w:hAnsi="Calibri" w:cs="Calibri"/>
          <w:sz w:val="24"/>
          <w:szCs w:val="24"/>
        </w:rPr>
        <w:t xml:space="preserve"> </w:t>
      </w:r>
      <w:r w:rsidR="00C853C7">
        <w:rPr>
          <w:rFonts w:ascii="Calibri" w:hAnsi="Calibri" w:cs="Calibri"/>
          <w:sz w:val="24"/>
          <w:szCs w:val="24"/>
        </w:rPr>
        <w:t>and</w:t>
      </w:r>
      <w:r w:rsidR="006D4F10" w:rsidRPr="00575745">
        <w:rPr>
          <w:rFonts w:ascii="Calibri" w:hAnsi="Calibri" w:cs="Calibri"/>
          <w:sz w:val="24"/>
          <w:szCs w:val="24"/>
        </w:rPr>
        <w:t xml:space="preserve"> help keep them safe</w:t>
      </w:r>
      <w:r w:rsidRPr="00575745">
        <w:rPr>
          <w:rFonts w:ascii="Calibri" w:hAnsi="Calibri" w:cs="Calibri"/>
          <w:sz w:val="24"/>
          <w:szCs w:val="24"/>
        </w:rPr>
        <w:t>.</w:t>
      </w:r>
    </w:p>
    <w:p w14:paraId="0D0576EE" w14:textId="23789299" w:rsidR="00084A1D" w:rsidRPr="00BD08FC" w:rsidRDefault="009B67FF" w:rsidP="00BD08FC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before="120" w:after="120"/>
        <w:rPr>
          <w:rFonts w:ascii="Calibri" w:hAnsi="Calibri" w:cs="Calibri"/>
          <w:sz w:val="24"/>
          <w:szCs w:val="24"/>
        </w:rPr>
      </w:pPr>
      <w:r w:rsidRPr="00575745">
        <w:rPr>
          <w:rFonts w:ascii="Calibri" w:hAnsi="Calibri" w:cs="Calibri"/>
          <w:sz w:val="24"/>
          <w:szCs w:val="24"/>
        </w:rPr>
        <w:t xml:space="preserve">To </w:t>
      </w:r>
      <w:r w:rsidR="00751006">
        <w:rPr>
          <w:rFonts w:ascii="Calibri" w:hAnsi="Calibri" w:cs="Calibri"/>
          <w:sz w:val="24"/>
          <w:szCs w:val="24"/>
        </w:rPr>
        <w:t>ensure</w:t>
      </w:r>
      <w:r w:rsidRPr="00575745">
        <w:rPr>
          <w:rFonts w:ascii="Calibri" w:hAnsi="Calibri" w:cs="Calibri"/>
          <w:sz w:val="24"/>
          <w:szCs w:val="24"/>
        </w:rPr>
        <w:t xml:space="preserve"> staff </w:t>
      </w:r>
      <w:r w:rsidR="006D4F10" w:rsidRPr="00575745">
        <w:rPr>
          <w:rFonts w:ascii="Calibri" w:hAnsi="Calibri" w:cs="Calibri"/>
          <w:sz w:val="24"/>
          <w:szCs w:val="24"/>
        </w:rPr>
        <w:t xml:space="preserve">know about and understand </w:t>
      </w:r>
      <w:r w:rsidR="00B37A51">
        <w:rPr>
          <w:rFonts w:ascii="Calibri" w:hAnsi="Calibri" w:cs="Calibri"/>
          <w:sz w:val="24"/>
          <w:szCs w:val="24"/>
        </w:rPr>
        <w:t xml:space="preserve">that </w:t>
      </w:r>
      <w:r w:rsidR="00C853C7">
        <w:rPr>
          <w:rFonts w:ascii="Calibri" w:hAnsi="Calibri" w:cs="Calibri"/>
          <w:sz w:val="24"/>
          <w:szCs w:val="24"/>
        </w:rPr>
        <w:t>allergies can be potentially life-threatening</w:t>
      </w:r>
      <w:r w:rsidRPr="00575745">
        <w:rPr>
          <w:rFonts w:ascii="Calibri" w:hAnsi="Calibri" w:cs="Calibri"/>
          <w:sz w:val="24"/>
          <w:szCs w:val="24"/>
        </w:rPr>
        <w:t xml:space="preserve"> and the </w:t>
      </w:r>
      <w:r w:rsidR="00152B43">
        <w:rPr>
          <w:rFonts w:ascii="Calibri" w:hAnsi="Calibri" w:cs="Calibri"/>
          <w:sz w:val="24"/>
          <w:szCs w:val="24"/>
        </w:rPr>
        <w:t>CEC service</w:t>
      </w:r>
      <w:r w:rsidR="000C4DD7">
        <w:rPr>
          <w:rFonts w:ascii="Calibri" w:hAnsi="Calibri" w:cs="Calibri"/>
          <w:sz w:val="24"/>
          <w:szCs w:val="24"/>
        </w:rPr>
        <w:t>’s</w:t>
      </w:r>
      <w:r w:rsidRPr="00575745">
        <w:rPr>
          <w:rFonts w:ascii="Calibri" w:hAnsi="Calibri" w:cs="Calibri"/>
          <w:sz w:val="24"/>
          <w:szCs w:val="24"/>
        </w:rPr>
        <w:t xml:space="preserve"> guidelines and procedures in </w:t>
      </w:r>
      <w:r w:rsidR="006D4F10" w:rsidRPr="00575745">
        <w:rPr>
          <w:rFonts w:ascii="Calibri" w:hAnsi="Calibri" w:cs="Calibri"/>
          <w:sz w:val="24"/>
          <w:szCs w:val="24"/>
        </w:rPr>
        <w:t xml:space="preserve">recognising and treating </w:t>
      </w:r>
      <w:r w:rsidR="00B31B50" w:rsidRPr="00575745">
        <w:rPr>
          <w:rFonts w:ascii="Calibri" w:hAnsi="Calibri" w:cs="Calibri"/>
          <w:sz w:val="24"/>
          <w:szCs w:val="24"/>
        </w:rPr>
        <w:t>anaphylaxis</w:t>
      </w:r>
      <w:r w:rsidR="006D4F10" w:rsidRPr="00575745">
        <w:rPr>
          <w:rFonts w:ascii="Calibri" w:hAnsi="Calibri" w:cs="Calibri"/>
          <w:sz w:val="24"/>
          <w:szCs w:val="24"/>
        </w:rPr>
        <w:t xml:space="preserve"> when it happens</w:t>
      </w:r>
      <w:r w:rsidRPr="00575745">
        <w:rPr>
          <w:rFonts w:ascii="Calibri" w:hAnsi="Calibri" w:cs="Calibri"/>
          <w:sz w:val="24"/>
          <w:szCs w:val="24"/>
        </w:rPr>
        <w:t>.</w:t>
      </w:r>
    </w:p>
    <w:p w14:paraId="25B03B57" w14:textId="77777777" w:rsidR="00B367B5" w:rsidRPr="00575745" w:rsidRDefault="006D4F10" w:rsidP="00BD08FC">
      <w:pPr>
        <w:pStyle w:val="Title"/>
        <w:pBdr>
          <w:bottom w:val="single" w:sz="8" w:space="1" w:color="000000"/>
        </w:pBdr>
        <w:spacing w:before="120" w:after="120"/>
        <w:jc w:val="left"/>
        <w:rPr>
          <w:rFonts w:ascii="Calibri" w:hAnsi="Calibri" w:cs="Calibri"/>
          <w:szCs w:val="24"/>
        </w:rPr>
      </w:pPr>
      <w:r w:rsidRPr="00575745">
        <w:rPr>
          <w:rFonts w:ascii="Calibri" w:hAnsi="Calibri" w:cs="Calibri"/>
          <w:szCs w:val="24"/>
        </w:rPr>
        <w:t>Putting</w:t>
      </w:r>
      <w:r w:rsidR="00211F61" w:rsidRPr="00575745">
        <w:rPr>
          <w:rFonts w:ascii="Calibri" w:hAnsi="Calibri" w:cs="Calibri"/>
          <w:szCs w:val="24"/>
        </w:rPr>
        <w:t xml:space="preserve"> this policy</w:t>
      </w:r>
      <w:r w:rsidRPr="00575745">
        <w:rPr>
          <w:rFonts w:ascii="Calibri" w:hAnsi="Calibri" w:cs="Calibri"/>
          <w:szCs w:val="24"/>
        </w:rPr>
        <w:t xml:space="preserve"> into practise</w:t>
      </w:r>
    </w:p>
    <w:p w14:paraId="74E138E4" w14:textId="65F8071E" w:rsidR="00C702AA" w:rsidRPr="00BD08FC" w:rsidRDefault="003019B9" w:rsidP="00BD08FC">
      <w:pPr>
        <w:numPr>
          <w:ilvl w:val="0"/>
          <w:numId w:val="31"/>
        </w:numPr>
        <w:spacing w:before="120" w:after="1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Staff will meet to discuss the new or reviewed </w:t>
      </w:r>
      <w:r w:rsidR="006C3D64" w:rsidRPr="00575745">
        <w:rPr>
          <w:rFonts w:ascii="Calibri" w:hAnsi="Calibri" w:cs="Calibri"/>
          <w:sz w:val="24"/>
          <w:szCs w:val="24"/>
        </w:rPr>
        <w:t xml:space="preserve">policy, what it </w:t>
      </w:r>
      <w:r w:rsidR="006D4F10" w:rsidRPr="00575745">
        <w:rPr>
          <w:rFonts w:ascii="Calibri" w:hAnsi="Calibri" w:cs="Calibri"/>
          <w:sz w:val="24"/>
          <w:szCs w:val="24"/>
        </w:rPr>
        <w:t>includes</w:t>
      </w:r>
      <w:r w:rsidR="006C3D64" w:rsidRPr="00575745">
        <w:rPr>
          <w:rFonts w:ascii="Calibri" w:hAnsi="Calibri" w:cs="Calibri"/>
          <w:sz w:val="24"/>
          <w:szCs w:val="24"/>
        </w:rPr>
        <w:t xml:space="preserve"> and when it will </w:t>
      </w:r>
      <w:r w:rsidR="00DD3F15">
        <w:rPr>
          <w:rFonts w:ascii="Calibri" w:hAnsi="Calibri" w:cs="Calibri"/>
          <w:sz w:val="24"/>
          <w:szCs w:val="24"/>
        </w:rPr>
        <w:t>be put in place/</w:t>
      </w:r>
      <w:r w:rsidR="006D4F10" w:rsidRPr="00575745">
        <w:rPr>
          <w:rFonts w:ascii="Calibri" w:hAnsi="Calibri" w:cs="Calibri"/>
          <w:sz w:val="24"/>
          <w:szCs w:val="24"/>
        </w:rPr>
        <w:t>start</w:t>
      </w:r>
      <w:r w:rsidR="006C3D64" w:rsidRPr="00575745">
        <w:rPr>
          <w:rFonts w:ascii="Calibri" w:hAnsi="Calibri" w:cs="Calibri"/>
          <w:sz w:val="24"/>
          <w:szCs w:val="24"/>
        </w:rPr>
        <w:t xml:space="preserve">. </w:t>
      </w:r>
    </w:p>
    <w:p w14:paraId="7F507D2F" w14:textId="01CCBE0C" w:rsidR="00B21E0C" w:rsidRPr="000C4DD7" w:rsidRDefault="003019B9" w:rsidP="00BD08FC">
      <w:pPr>
        <w:numPr>
          <w:ilvl w:val="0"/>
          <w:numId w:val="31"/>
        </w:numPr>
        <w:spacing w:before="120" w:after="1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E</w:t>
      </w:r>
      <w:r w:rsidR="000C4DD7">
        <w:rPr>
          <w:rFonts w:ascii="Calibri" w:hAnsi="Calibri" w:cs="Calibri"/>
          <w:sz w:val="24"/>
          <w:szCs w:val="24"/>
        </w:rPr>
        <w:t>nough time</w:t>
      </w:r>
      <w:r w:rsidR="006C3D64" w:rsidRPr="0057574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will be allowed </w:t>
      </w:r>
      <w:r w:rsidR="00F12530" w:rsidRPr="00575745">
        <w:rPr>
          <w:rFonts w:ascii="Calibri" w:hAnsi="Calibri" w:cs="Calibri"/>
          <w:sz w:val="24"/>
          <w:szCs w:val="24"/>
        </w:rPr>
        <w:t>for</w:t>
      </w:r>
      <w:r w:rsidR="006C3D64" w:rsidRPr="00575745">
        <w:rPr>
          <w:rFonts w:ascii="Calibri" w:hAnsi="Calibri" w:cs="Calibri"/>
          <w:sz w:val="24"/>
          <w:szCs w:val="24"/>
        </w:rPr>
        <w:t xml:space="preserve"> staff to </w:t>
      </w:r>
      <w:r w:rsidR="006D4F10" w:rsidRPr="00575745">
        <w:rPr>
          <w:rFonts w:ascii="Calibri" w:hAnsi="Calibri" w:cs="Calibri"/>
          <w:sz w:val="24"/>
          <w:szCs w:val="24"/>
        </w:rPr>
        <w:t xml:space="preserve">discuss how the policy will work and to </w:t>
      </w:r>
      <w:r w:rsidR="006C3D64" w:rsidRPr="00575745">
        <w:rPr>
          <w:rFonts w:ascii="Calibri" w:hAnsi="Calibri" w:cs="Calibri"/>
          <w:sz w:val="24"/>
          <w:szCs w:val="24"/>
        </w:rPr>
        <w:t xml:space="preserve">ask questions </w:t>
      </w:r>
      <w:r w:rsidR="006D4F10" w:rsidRPr="00575745">
        <w:rPr>
          <w:rFonts w:ascii="Calibri" w:hAnsi="Calibri" w:cs="Calibri"/>
          <w:sz w:val="24"/>
          <w:szCs w:val="24"/>
        </w:rPr>
        <w:t>before</w:t>
      </w:r>
      <w:r w:rsidR="006C3D64" w:rsidRPr="00575745">
        <w:rPr>
          <w:rFonts w:ascii="Calibri" w:hAnsi="Calibri" w:cs="Calibri"/>
          <w:sz w:val="24"/>
          <w:szCs w:val="24"/>
        </w:rPr>
        <w:t xml:space="preserve"> </w:t>
      </w:r>
      <w:r w:rsidR="006D4F10" w:rsidRPr="00575745">
        <w:rPr>
          <w:rFonts w:ascii="Calibri" w:hAnsi="Calibri" w:cs="Calibri"/>
          <w:sz w:val="24"/>
          <w:szCs w:val="24"/>
        </w:rPr>
        <w:t>the policy is accepted and followed</w:t>
      </w:r>
      <w:r w:rsidR="006C3D64" w:rsidRPr="00575745">
        <w:rPr>
          <w:rFonts w:ascii="Calibri" w:hAnsi="Calibri" w:cs="Calibri"/>
          <w:sz w:val="24"/>
          <w:szCs w:val="24"/>
        </w:rPr>
        <w:t>.</w:t>
      </w:r>
    </w:p>
    <w:p w14:paraId="4DDF65BD" w14:textId="77777777" w:rsidR="00B367B5" w:rsidRPr="000C4DD7" w:rsidRDefault="00084A1D" w:rsidP="000C4DD7">
      <w:pPr>
        <w:pStyle w:val="Title"/>
        <w:pBdr>
          <w:bottom w:val="single" w:sz="8" w:space="1" w:color="000000"/>
        </w:pBdr>
        <w:spacing w:before="120" w:after="120"/>
        <w:jc w:val="left"/>
        <w:rPr>
          <w:rFonts w:ascii="Calibri" w:hAnsi="Calibri" w:cs="Calibri"/>
          <w:color w:val="000000"/>
          <w:szCs w:val="24"/>
        </w:rPr>
      </w:pPr>
      <w:r w:rsidRPr="00575745">
        <w:rPr>
          <w:rFonts w:ascii="Calibri" w:hAnsi="Calibri" w:cs="Calibri"/>
          <w:color w:val="000000"/>
          <w:szCs w:val="24"/>
        </w:rPr>
        <w:t>Definitions</w:t>
      </w:r>
    </w:p>
    <w:p w14:paraId="3ADF632F" w14:textId="4B1FE18A" w:rsidR="007F69B3" w:rsidRPr="00D04F07" w:rsidRDefault="00B21E0C" w:rsidP="007F69B3">
      <w:pPr>
        <w:pStyle w:val="ListParagraph"/>
        <w:numPr>
          <w:ilvl w:val="0"/>
          <w:numId w:val="47"/>
        </w:numPr>
        <w:autoSpaceDE w:val="0"/>
        <w:autoSpaceDN w:val="0"/>
        <w:adjustRightInd w:val="0"/>
        <w:rPr>
          <w:rFonts w:asciiTheme="minorHAnsi" w:eastAsia="Calibri" w:hAnsiTheme="minorHAnsi" w:cstheme="minorHAnsi"/>
          <w:color w:val="000000" w:themeColor="text1"/>
          <w:sz w:val="24"/>
          <w:szCs w:val="24"/>
        </w:rPr>
      </w:pPr>
      <w:r w:rsidRPr="00D04F07">
        <w:rPr>
          <w:rFonts w:ascii="Calibri" w:hAnsi="Calibri" w:cs="Calibri"/>
          <w:bCs/>
          <w:i/>
          <w:iCs/>
          <w:color w:val="000000" w:themeColor="text1"/>
          <w:sz w:val="24"/>
          <w:szCs w:val="24"/>
        </w:rPr>
        <w:t>Adrenaline</w:t>
      </w:r>
      <w:r w:rsidR="00211F61" w:rsidRPr="00D04F07">
        <w:rPr>
          <w:rFonts w:ascii="Calibri" w:hAnsi="Calibri" w:cs="Calibri"/>
          <w:bCs/>
          <w:color w:val="000000" w:themeColor="text1"/>
          <w:sz w:val="24"/>
          <w:szCs w:val="24"/>
        </w:rPr>
        <w:t xml:space="preserve"> - </w:t>
      </w:r>
      <w:r w:rsidR="007F69B3" w:rsidRPr="00D04F07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>A medication that reverses the effects of a severe allergic reaction (anaphylaxis). Adrenaline is a hormone produced naturally by the body however, the body is not able to</w:t>
      </w:r>
      <w:r w:rsidR="007340F7" w:rsidRPr="00D04F07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 xml:space="preserve"> produce enough adrenaline to treat anaphylaxis. </w:t>
      </w:r>
    </w:p>
    <w:p w14:paraId="05BEE4B5" w14:textId="08614532" w:rsidR="00E578C4" w:rsidRPr="007F69B3" w:rsidRDefault="00B21E0C" w:rsidP="007F69B3">
      <w:pPr>
        <w:pStyle w:val="Heading1"/>
        <w:numPr>
          <w:ilvl w:val="0"/>
          <w:numId w:val="44"/>
        </w:numPr>
        <w:spacing w:before="120" w:after="120"/>
        <w:rPr>
          <w:rFonts w:ascii="Calibri" w:hAnsi="Calibri" w:cs="Calibri"/>
          <w:b w:val="0"/>
          <w:bCs/>
          <w:szCs w:val="24"/>
        </w:rPr>
      </w:pPr>
      <w:r w:rsidRPr="00575745">
        <w:rPr>
          <w:rFonts w:ascii="Calibri" w:hAnsi="Calibri" w:cs="Calibri"/>
          <w:b w:val="0"/>
          <w:bCs/>
          <w:i/>
          <w:iCs/>
          <w:szCs w:val="24"/>
        </w:rPr>
        <w:t>Adrenaline injector</w:t>
      </w:r>
      <w:r w:rsidR="00211F61" w:rsidRPr="00575745">
        <w:rPr>
          <w:rFonts w:ascii="Calibri" w:hAnsi="Calibri" w:cs="Calibri"/>
          <w:b w:val="0"/>
          <w:bCs/>
          <w:i/>
          <w:iCs/>
          <w:szCs w:val="24"/>
        </w:rPr>
        <w:t xml:space="preserve"> - </w:t>
      </w:r>
      <w:r w:rsidR="007F69B3" w:rsidRPr="007F69B3">
        <w:rPr>
          <w:rFonts w:ascii="Calibri" w:hAnsi="Calibri" w:cs="Calibri"/>
          <w:b w:val="0"/>
          <w:bCs/>
          <w:szCs w:val="24"/>
        </w:rPr>
        <w:t>Adrenaline injectors contain a single, fixed dose of adrenaline,</w:t>
      </w:r>
      <w:r w:rsidR="007F69B3">
        <w:rPr>
          <w:rFonts w:ascii="Calibri" w:hAnsi="Calibri" w:cs="Calibri"/>
          <w:b w:val="0"/>
          <w:bCs/>
          <w:szCs w:val="24"/>
        </w:rPr>
        <w:t xml:space="preserve"> </w:t>
      </w:r>
      <w:r w:rsidR="007F69B3" w:rsidRPr="007F69B3">
        <w:rPr>
          <w:rFonts w:ascii="Calibri" w:hAnsi="Calibri" w:cs="Calibri"/>
          <w:b w:val="0"/>
          <w:bCs/>
          <w:szCs w:val="24"/>
        </w:rPr>
        <w:t>designed for use by anyone, including people who are not</w:t>
      </w:r>
      <w:r w:rsidR="007F69B3">
        <w:rPr>
          <w:rFonts w:ascii="Calibri" w:hAnsi="Calibri" w:cs="Calibri"/>
          <w:b w:val="0"/>
          <w:bCs/>
          <w:szCs w:val="24"/>
        </w:rPr>
        <w:t xml:space="preserve"> </w:t>
      </w:r>
      <w:r w:rsidR="007F69B3" w:rsidRPr="007F69B3">
        <w:rPr>
          <w:rFonts w:ascii="Calibri" w:hAnsi="Calibri" w:cs="Calibri"/>
          <w:b w:val="0"/>
          <w:bCs/>
          <w:szCs w:val="24"/>
        </w:rPr>
        <w:t>medically trained. Some adrenaline injectors (EpiPen®</w:t>
      </w:r>
      <w:r w:rsidR="007F69B3">
        <w:rPr>
          <w:rFonts w:ascii="Calibri" w:hAnsi="Calibri" w:cs="Calibri"/>
          <w:b w:val="0"/>
          <w:bCs/>
          <w:szCs w:val="24"/>
        </w:rPr>
        <w:t xml:space="preserve"> </w:t>
      </w:r>
      <w:r w:rsidR="007F69B3" w:rsidRPr="007F69B3">
        <w:rPr>
          <w:rFonts w:ascii="Calibri" w:hAnsi="Calibri" w:cs="Calibri"/>
          <w:b w:val="0"/>
          <w:bCs/>
          <w:szCs w:val="24"/>
        </w:rPr>
        <w:t>and Anapen®) are automatic injectors.</w:t>
      </w:r>
      <w:r w:rsidR="007F69B3">
        <w:rPr>
          <w:rFonts w:ascii="Calibri" w:hAnsi="Calibri" w:cs="Calibri"/>
          <w:b w:val="0"/>
          <w:bCs/>
          <w:szCs w:val="24"/>
        </w:rPr>
        <w:t xml:space="preserve"> </w:t>
      </w:r>
    </w:p>
    <w:p w14:paraId="07589B8B" w14:textId="5354E5FB" w:rsidR="00B21E0C" w:rsidRPr="000C4DD7" w:rsidRDefault="00E578C4" w:rsidP="000C4DD7">
      <w:pPr>
        <w:numPr>
          <w:ilvl w:val="0"/>
          <w:numId w:val="44"/>
        </w:numPr>
        <w:spacing w:before="120" w:after="120"/>
        <w:rPr>
          <w:rFonts w:ascii="Calibri" w:hAnsi="Calibri" w:cs="Calibri"/>
          <w:sz w:val="24"/>
          <w:szCs w:val="24"/>
          <w:lang w:eastAsia="en-US"/>
        </w:rPr>
      </w:pPr>
      <w:r w:rsidRPr="00575745">
        <w:rPr>
          <w:rFonts w:ascii="Calibri" w:hAnsi="Calibri" w:cs="Calibri"/>
          <w:i/>
          <w:iCs/>
          <w:sz w:val="24"/>
          <w:szCs w:val="24"/>
          <w:lang w:eastAsia="en-US"/>
        </w:rPr>
        <w:t>Adrenaline injector for general use</w:t>
      </w:r>
      <w:r w:rsidRPr="00575745">
        <w:rPr>
          <w:rFonts w:ascii="Calibri" w:hAnsi="Calibri" w:cs="Calibri"/>
          <w:sz w:val="24"/>
          <w:szCs w:val="24"/>
          <w:lang w:eastAsia="en-US"/>
        </w:rPr>
        <w:t xml:space="preserve"> – An adrenaline injector for first aid kits that has not been prescribed for a specific person.</w:t>
      </w:r>
    </w:p>
    <w:p w14:paraId="6D53E847" w14:textId="2713814D" w:rsidR="00AD786D" w:rsidRPr="00575745" w:rsidRDefault="00AD786D" w:rsidP="000C4DD7">
      <w:pPr>
        <w:pStyle w:val="Default"/>
        <w:numPr>
          <w:ilvl w:val="0"/>
          <w:numId w:val="44"/>
        </w:numPr>
        <w:spacing w:before="120" w:after="120"/>
        <w:rPr>
          <w:rFonts w:ascii="Calibri" w:hAnsi="Calibri" w:cs="Calibri"/>
          <w:sz w:val="28"/>
          <w:szCs w:val="28"/>
        </w:rPr>
      </w:pPr>
      <w:r w:rsidRPr="00575745">
        <w:rPr>
          <w:rFonts w:ascii="Calibri" w:hAnsi="Calibri" w:cs="Calibri"/>
          <w:i/>
          <w:iCs/>
        </w:rPr>
        <w:lastRenderedPageBreak/>
        <w:t>Adrenaline injector trainer devices</w:t>
      </w:r>
      <w:r w:rsidRPr="00575745">
        <w:rPr>
          <w:rFonts w:ascii="Calibri" w:hAnsi="Calibri" w:cs="Calibri"/>
        </w:rPr>
        <w:t xml:space="preserve"> – Adrenaline injector</w:t>
      </w:r>
      <w:r w:rsidR="00AA1CD2">
        <w:rPr>
          <w:rFonts w:ascii="Calibri" w:hAnsi="Calibri" w:cs="Calibri"/>
        </w:rPr>
        <w:t xml:space="preserve"> trainer</w:t>
      </w:r>
      <w:r w:rsidR="0015615F">
        <w:rPr>
          <w:rFonts w:ascii="Calibri" w:hAnsi="Calibri" w:cs="Calibri"/>
        </w:rPr>
        <w:t xml:space="preserve"> </w:t>
      </w:r>
      <w:r w:rsidRPr="00575745">
        <w:rPr>
          <w:rFonts w:ascii="Calibri" w:hAnsi="Calibri" w:cs="Calibri"/>
        </w:rPr>
        <w:t>devices contain no adrenaline and no needle to allow staff to practise using the device.</w:t>
      </w:r>
    </w:p>
    <w:p w14:paraId="4702E241" w14:textId="17F6AB10" w:rsidR="00B21E0C" w:rsidRPr="000C4DD7" w:rsidRDefault="00B21E0C" w:rsidP="000C4DD7">
      <w:pPr>
        <w:pStyle w:val="Heading1"/>
        <w:numPr>
          <w:ilvl w:val="0"/>
          <w:numId w:val="44"/>
        </w:numPr>
        <w:spacing w:before="120" w:after="120"/>
        <w:rPr>
          <w:rFonts w:ascii="Calibri" w:hAnsi="Calibri" w:cs="Calibri"/>
          <w:b w:val="0"/>
          <w:bCs/>
          <w:szCs w:val="24"/>
        </w:rPr>
      </w:pPr>
      <w:r w:rsidRPr="00575745">
        <w:rPr>
          <w:rFonts w:ascii="Calibri" w:hAnsi="Calibri" w:cs="Calibri"/>
          <w:b w:val="0"/>
          <w:bCs/>
          <w:i/>
          <w:iCs/>
          <w:szCs w:val="24"/>
        </w:rPr>
        <w:t>Allergens</w:t>
      </w:r>
      <w:r w:rsidR="00211F61" w:rsidRPr="00575745">
        <w:rPr>
          <w:rFonts w:ascii="Calibri" w:hAnsi="Calibri" w:cs="Calibri"/>
          <w:b w:val="0"/>
          <w:bCs/>
          <w:szCs w:val="24"/>
        </w:rPr>
        <w:t xml:space="preserve"> - </w:t>
      </w:r>
      <w:r w:rsidRPr="00575745">
        <w:rPr>
          <w:rFonts w:ascii="Calibri" w:hAnsi="Calibri" w:cs="Calibri"/>
          <w:b w:val="0"/>
          <w:bCs/>
          <w:szCs w:val="24"/>
        </w:rPr>
        <w:t>Substances that can cause an allergic reaction</w:t>
      </w:r>
      <w:r w:rsidR="00DD3F15">
        <w:rPr>
          <w:rFonts w:ascii="Calibri" w:hAnsi="Calibri" w:cs="Calibri"/>
          <w:b w:val="0"/>
          <w:bCs/>
          <w:szCs w:val="24"/>
        </w:rPr>
        <w:t>. These include</w:t>
      </w:r>
      <w:r w:rsidR="004D67FE">
        <w:rPr>
          <w:rFonts w:ascii="Calibri" w:hAnsi="Calibri" w:cs="Calibri"/>
          <w:b w:val="0"/>
          <w:bCs/>
          <w:szCs w:val="24"/>
        </w:rPr>
        <w:t xml:space="preserve"> food, insects, some medicines as well as house dust mites, pet</w:t>
      </w:r>
      <w:r w:rsidR="00DD3F15">
        <w:rPr>
          <w:rFonts w:ascii="Calibri" w:hAnsi="Calibri" w:cs="Calibri"/>
          <w:b w:val="0"/>
          <w:bCs/>
          <w:szCs w:val="24"/>
        </w:rPr>
        <w:t xml:space="preserve"> dander</w:t>
      </w:r>
      <w:r w:rsidR="004D67FE">
        <w:rPr>
          <w:rFonts w:ascii="Calibri" w:hAnsi="Calibri" w:cs="Calibri"/>
          <w:b w:val="0"/>
          <w:bCs/>
          <w:szCs w:val="24"/>
        </w:rPr>
        <w:t xml:space="preserve">, </w:t>
      </w:r>
      <w:proofErr w:type="gramStart"/>
      <w:r w:rsidR="004D67FE">
        <w:rPr>
          <w:rFonts w:ascii="Calibri" w:hAnsi="Calibri" w:cs="Calibri"/>
          <w:b w:val="0"/>
          <w:bCs/>
          <w:szCs w:val="24"/>
        </w:rPr>
        <w:t>pollen</w:t>
      </w:r>
      <w:proofErr w:type="gramEnd"/>
      <w:r w:rsidR="004D67FE">
        <w:rPr>
          <w:rFonts w:ascii="Calibri" w:hAnsi="Calibri" w:cs="Calibri"/>
          <w:b w:val="0"/>
          <w:bCs/>
          <w:szCs w:val="24"/>
        </w:rPr>
        <w:t xml:space="preserve"> and moulds. </w:t>
      </w:r>
    </w:p>
    <w:p w14:paraId="54AEB832" w14:textId="3ED7AA6F" w:rsidR="00B21E0C" w:rsidRPr="000C4DD7" w:rsidRDefault="00B21E0C" w:rsidP="000C4DD7">
      <w:pPr>
        <w:pStyle w:val="Heading1"/>
        <w:numPr>
          <w:ilvl w:val="0"/>
          <w:numId w:val="44"/>
        </w:numPr>
        <w:spacing w:before="120" w:after="120"/>
        <w:rPr>
          <w:rFonts w:ascii="Calibri" w:hAnsi="Calibri" w:cs="Calibri"/>
          <w:b w:val="0"/>
          <w:bCs/>
          <w:szCs w:val="24"/>
        </w:rPr>
      </w:pPr>
      <w:r w:rsidRPr="00575745">
        <w:rPr>
          <w:rFonts w:ascii="Calibri" w:hAnsi="Calibri" w:cs="Calibri"/>
          <w:b w:val="0"/>
          <w:bCs/>
          <w:i/>
          <w:iCs/>
          <w:szCs w:val="24"/>
        </w:rPr>
        <w:t>Allerg</w:t>
      </w:r>
      <w:r w:rsidR="00E70706">
        <w:rPr>
          <w:rFonts w:ascii="Calibri" w:hAnsi="Calibri" w:cs="Calibri"/>
          <w:b w:val="0"/>
          <w:bCs/>
          <w:i/>
          <w:iCs/>
          <w:szCs w:val="24"/>
        </w:rPr>
        <w:t>y</w:t>
      </w:r>
      <w:r w:rsidR="006B2AB5" w:rsidRPr="00575745">
        <w:rPr>
          <w:rFonts w:ascii="Calibri" w:hAnsi="Calibri" w:cs="Calibri"/>
          <w:b w:val="0"/>
          <w:bCs/>
          <w:szCs w:val="24"/>
        </w:rPr>
        <w:t xml:space="preserve"> - </w:t>
      </w:r>
      <w:r w:rsidR="007340F7">
        <w:rPr>
          <w:rFonts w:ascii="Calibri" w:hAnsi="Calibri" w:cs="Calibri"/>
          <w:b w:val="0"/>
          <w:bCs/>
          <w:color w:val="000000"/>
          <w:szCs w:val="24"/>
        </w:rPr>
        <w:t>W</w:t>
      </w:r>
      <w:r w:rsidRPr="00575745">
        <w:rPr>
          <w:rFonts w:ascii="Calibri" w:hAnsi="Calibri" w:cs="Calibri"/>
          <w:b w:val="0"/>
          <w:bCs/>
          <w:color w:val="000000"/>
          <w:szCs w:val="24"/>
        </w:rPr>
        <w:t xml:space="preserve">hen the immune system </w:t>
      </w:r>
      <w:r w:rsidR="004D67FE">
        <w:rPr>
          <w:rFonts w:ascii="Calibri" w:hAnsi="Calibri" w:cs="Calibri"/>
          <w:b w:val="0"/>
          <w:bCs/>
          <w:color w:val="000000"/>
          <w:szCs w:val="24"/>
        </w:rPr>
        <w:t xml:space="preserve">reacts to substances in the environment that are harmless for most people. </w:t>
      </w:r>
    </w:p>
    <w:p w14:paraId="19AAAE20" w14:textId="390C3505" w:rsidR="00AA1CD2" w:rsidRDefault="00B21E0C" w:rsidP="00AA1CD2">
      <w:pPr>
        <w:pStyle w:val="Heading1"/>
        <w:numPr>
          <w:ilvl w:val="0"/>
          <w:numId w:val="44"/>
        </w:numPr>
        <w:spacing w:before="120" w:after="120"/>
        <w:rPr>
          <w:rFonts w:ascii="Calibri" w:hAnsi="Calibri" w:cs="Calibri"/>
          <w:b w:val="0"/>
          <w:bCs/>
          <w:szCs w:val="24"/>
        </w:rPr>
      </w:pPr>
      <w:r w:rsidRPr="00AA1CD2">
        <w:rPr>
          <w:rFonts w:ascii="Calibri" w:hAnsi="Calibri" w:cs="Calibri"/>
          <w:b w:val="0"/>
          <w:bCs/>
          <w:i/>
          <w:iCs/>
          <w:szCs w:val="24"/>
        </w:rPr>
        <w:t>Anaphylaxis</w:t>
      </w:r>
      <w:r w:rsidR="00C319DF">
        <w:rPr>
          <w:rFonts w:ascii="Calibri" w:hAnsi="Calibri" w:cs="Calibri"/>
          <w:b w:val="0"/>
          <w:bCs/>
          <w:i/>
          <w:iCs/>
          <w:szCs w:val="24"/>
        </w:rPr>
        <w:t xml:space="preserve"> </w:t>
      </w:r>
      <w:r w:rsidR="00135473" w:rsidRPr="00AA1CD2">
        <w:rPr>
          <w:rFonts w:ascii="Calibri" w:hAnsi="Calibri" w:cs="Calibri"/>
          <w:b w:val="0"/>
          <w:bCs/>
          <w:szCs w:val="24"/>
        </w:rPr>
        <w:t xml:space="preserve">- </w:t>
      </w:r>
      <w:r w:rsidR="00AA1CD2" w:rsidRPr="00AA1CD2">
        <w:rPr>
          <w:rFonts w:ascii="Calibri" w:hAnsi="Calibri" w:cs="Calibri"/>
          <w:b w:val="0"/>
          <w:bCs/>
          <w:szCs w:val="24"/>
        </w:rPr>
        <w:t>The most severe form of allergic reaction. Anaphylaxis</w:t>
      </w:r>
      <w:r w:rsidR="00AA1CD2">
        <w:rPr>
          <w:rFonts w:ascii="Calibri" w:hAnsi="Calibri" w:cs="Calibri"/>
          <w:b w:val="0"/>
          <w:bCs/>
          <w:szCs w:val="24"/>
        </w:rPr>
        <w:t xml:space="preserve"> </w:t>
      </w:r>
      <w:r w:rsidR="00AA1CD2" w:rsidRPr="00AA1CD2">
        <w:rPr>
          <w:rFonts w:ascii="Calibri" w:hAnsi="Calibri" w:cs="Calibri"/>
          <w:b w:val="0"/>
          <w:bCs/>
          <w:szCs w:val="24"/>
        </w:rPr>
        <w:t>is life-threatening and requires prompt administration</w:t>
      </w:r>
      <w:r w:rsidR="00AA1CD2">
        <w:rPr>
          <w:rFonts w:ascii="Calibri" w:hAnsi="Calibri" w:cs="Calibri"/>
          <w:b w:val="0"/>
          <w:bCs/>
          <w:szCs w:val="24"/>
        </w:rPr>
        <w:t xml:space="preserve"> </w:t>
      </w:r>
      <w:r w:rsidR="00AA1CD2" w:rsidRPr="00AA1CD2">
        <w:rPr>
          <w:rFonts w:ascii="Calibri" w:hAnsi="Calibri" w:cs="Calibri"/>
          <w:b w:val="0"/>
          <w:bCs/>
          <w:szCs w:val="24"/>
        </w:rPr>
        <w:t>of adrenaline.</w:t>
      </w:r>
    </w:p>
    <w:p w14:paraId="608A8B15" w14:textId="42C10CA3" w:rsidR="003D6C06" w:rsidRPr="00BD6C52" w:rsidRDefault="00B21E0C" w:rsidP="00BD6C52">
      <w:pPr>
        <w:pStyle w:val="Heading1"/>
        <w:numPr>
          <w:ilvl w:val="0"/>
          <w:numId w:val="44"/>
        </w:numPr>
        <w:spacing w:before="120" w:after="120"/>
        <w:rPr>
          <w:rFonts w:ascii="Calibri" w:hAnsi="Calibri" w:cs="Calibri"/>
          <w:b w:val="0"/>
          <w:szCs w:val="24"/>
        </w:rPr>
      </w:pPr>
      <w:r w:rsidRPr="00BD6C52">
        <w:rPr>
          <w:rFonts w:ascii="Calibri" w:hAnsi="Calibri" w:cs="Calibri"/>
          <w:b w:val="0"/>
          <w:i/>
          <w:iCs/>
          <w:szCs w:val="24"/>
        </w:rPr>
        <w:t>ASCIA Action Plan</w:t>
      </w:r>
      <w:r w:rsidR="00135473" w:rsidRPr="00AA1CD2">
        <w:rPr>
          <w:rFonts w:ascii="Calibri" w:hAnsi="Calibri" w:cs="Calibri"/>
          <w:bCs/>
          <w:szCs w:val="24"/>
        </w:rPr>
        <w:t xml:space="preserve"> - </w:t>
      </w:r>
      <w:r w:rsidR="003D6C06" w:rsidRPr="003D6C06">
        <w:rPr>
          <w:rFonts w:ascii="Calibri" w:hAnsi="Calibri" w:cs="Calibri"/>
          <w:b w:val="0"/>
          <w:szCs w:val="24"/>
        </w:rPr>
        <w:t>A standardised response plan</w:t>
      </w:r>
      <w:r w:rsidR="00DD3F15">
        <w:rPr>
          <w:rFonts w:ascii="Calibri" w:hAnsi="Calibri" w:cs="Calibri"/>
          <w:b w:val="0"/>
          <w:szCs w:val="24"/>
        </w:rPr>
        <w:t xml:space="preserve"> for people with allergies that can lead to anaphylaxis</w:t>
      </w:r>
      <w:r w:rsidR="003D6C06" w:rsidRPr="003D6C06">
        <w:rPr>
          <w:rFonts w:ascii="Calibri" w:hAnsi="Calibri" w:cs="Calibri"/>
          <w:b w:val="0"/>
          <w:szCs w:val="24"/>
        </w:rPr>
        <w:t>. ASCIA Action</w:t>
      </w:r>
      <w:r w:rsidR="003D6C06">
        <w:rPr>
          <w:rFonts w:ascii="Calibri" w:hAnsi="Calibri" w:cs="Calibri"/>
          <w:b w:val="0"/>
          <w:szCs w:val="24"/>
        </w:rPr>
        <w:t xml:space="preserve"> </w:t>
      </w:r>
      <w:r w:rsidR="003D6C06" w:rsidRPr="003D6C06">
        <w:rPr>
          <w:rFonts w:ascii="Calibri" w:hAnsi="Calibri" w:cs="Calibri"/>
          <w:b w:val="0"/>
          <w:szCs w:val="24"/>
        </w:rPr>
        <w:t xml:space="preserve">Plans must be completed by the </w:t>
      </w:r>
      <w:r w:rsidR="00152B43">
        <w:rPr>
          <w:rFonts w:ascii="Calibri" w:hAnsi="Calibri" w:cs="Calibri"/>
          <w:b w:val="0"/>
          <w:szCs w:val="24"/>
        </w:rPr>
        <w:t>child</w:t>
      </w:r>
      <w:r w:rsidR="003D6C06" w:rsidRPr="003D6C06">
        <w:rPr>
          <w:rFonts w:ascii="Calibri" w:hAnsi="Calibri" w:cs="Calibri"/>
          <w:b w:val="0"/>
          <w:szCs w:val="24"/>
        </w:rPr>
        <w:t>’s doctor or</w:t>
      </w:r>
      <w:r w:rsidR="003D6C06">
        <w:rPr>
          <w:rFonts w:ascii="Calibri" w:hAnsi="Calibri" w:cs="Calibri"/>
          <w:b w:val="0"/>
          <w:szCs w:val="24"/>
        </w:rPr>
        <w:t xml:space="preserve"> </w:t>
      </w:r>
      <w:r w:rsidR="003D6C06" w:rsidRPr="003D6C06">
        <w:rPr>
          <w:rFonts w:ascii="Calibri" w:hAnsi="Calibri" w:cs="Calibri"/>
          <w:b w:val="0"/>
          <w:szCs w:val="24"/>
        </w:rPr>
        <w:t>nurse practitioner.</w:t>
      </w:r>
      <w:r w:rsidR="00BD6C52">
        <w:rPr>
          <w:rFonts w:ascii="Calibri" w:hAnsi="Calibri" w:cs="Calibri"/>
          <w:b w:val="0"/>
          <w:szCs w:val="24"/>
        </w:rPr>
        <w:t xml:space="preserve"> </w:t>
      </w:r>
      <w:r w:rsidR="003D6C06" w:rsidRPr="00BD6C52">
        <w:rPr>
          <w:rFonts w:ascii="Calibri" w:hAnsi="Calibri" w:cs="Calibri"/>
          <w:b w:val="0"/>
          <w:szCs w:val="24"/>
        </w:rPr>
        <w:t>There are different types of plans:</w:t>
      </w:r>
    </w:p>
    <w:p w14:paraId="1AE0CB40" w14:textId="589F4C46" w:rsidR="003D6C06" w:rsidRPr="003D6C06" w:rsidRDefault="003D6C06" w:rsidP="00CC1CA8">
      <w:pPr>
        <w:pStyle w:val="Heading1"/>
        <w:numPr>
          <w:ilvl w:val="0"/>
          <w:numId w:val="48"/>
        </w:numPr>
        <w:spacing w:before="120" w:after="120"/>
        <w:rPr>
          <w:rFonts w:ascii="Calibri" w:hAnsi="Calibri" w:cs="Calibri"/>
          <w:b w:val="0"/>
          <w:szCs w:val="24"/>
        </w:rPr>
      </w:pPr>
      <w:r w:rsidRPr="003D6C06">
        <w:rPr>
          <w:rFonts w:ascii="Calibri" w:hAnsi="Calibri" w:cs="Calibri"/>
          <w:b w:val="0"/>
          <w:szCs w:val="24"/>
        </w:rPr>
        <w:t>ASCIA Action Plan for Anaphylaxis (red) given to people</w:t>
      </w:r>
      <w:r>
        <w:rPr>
          <w:rFonts w:ascii="Calibri" w:hAnsi="Calibri" w:cs="Calibri"/>
          <w:b w:val="0"/>
          <w:szCs w:val="24"/>
        </w:rPr>
        <w:t xml:space="preserve"> </w:t>
      </w:r>
      <w:r w:rsidRPr="003D6C06">
        <w:rPr>
          <w:rFonts w:ascii="Calibri" w:hAnsi="Calibri" w:cs="Calibri"/>
          <w:b w:val="0"/>
          <w:szCs w:val="24"/>
        </w:rPr>
        <w:t>who have been prescribed an adrenaline injector.</w:t>
      </w:r>
    </w:p>
    <w:p w14:paraId="4677FF8B" w14:textId="639CC608" w:rsidR="003D6C06" w:rsidRPr="003D6C06" w:rsidRDefault="003D6C06" w:rsidP="00CC1CA8">
      <w:pPr>
        <w:pStyle w:val="Heading1"/>
        <w:numPr>
          <w:ilvl w:val="0"/>
          <w:numId w:val="48"/>
        </w:numPr>
        <w:spacing w:before="120" w:after="120"/>
        <w:rPr>
          <w:rFonts w:ascii="Calibri" w:hAnsi="Calibri" w:cs="Calibri"/>
          <w:b w:val="0"/>
          <w:szCs w:val="24"/>
        </w:rPr>
      </w:pPr>
      <w:r w:rsidRPr="003D6C06">
        <w:rPr>
          <w:rFonts w:ascii="Calibri" w:hAnsi="Calibri" w:cs="Calibri"/>
          <w:b w:val="0"/>
          <w:szCs w:val="24"/>
        </w:rPr>
        <w:t>ASCIA Action Plan for Allergic Reactions (green) given</w:t>
      </w:r>
      <w:r>
        <w:rPr>
          <w:rFonts w:ascii="Calibri" w:hAnsi="Calibri" w:cs="Calibri"/>
          <w:b w:val="0"/>
          <w:szCs w:val="24"/>
        </w:rPr>
        <w:t xml:space="preserve"> </w:t>
      </w:r>
      <w:r w:rsidRPr="003D6C06">
        <w:rPr>
          <w:rFonts w:ascii="Calibri" w:hAnsi="Calibri" w:cs="Calibri"/>
          <w:b w:val="0"/>
          <w:szCs w:val="24"/>
        </w:rPr>
        <w:t>to people with confirmed allergy but who have not been</w:t>
      </w:r>
      <w:r>
        <w:rPr>
          <w:rFonts w:ascii="Calibri" w:hAnsi="Calibri" w:cs="Calibri"/>
          <w:b w:val="0"/>
          <w:szCs w:val="24"/>
        </w:rPr>
        <w:t xml:space="preserve"> </w:t>
      </w:r>
      <w:r w:rsidRPr="003D6C06">
        <w:rPr>
          <w:rFonts w:ascii="Calibri" w:hAnsi="Calibri" w:cs="Calibri"/>
          <w:b w:val="0"/>
          <w:szCs w:val="24"/>
        </w:rPr>
        <w:t>prescribed an adrenaline injector.</w:t>
      </w:r>
      <w:r w:rsidR="00DD3F15">
        <w:rPr>
          <w:rFonts w:ascii="Calibri" w:hAnsi="Calibri" w:cs="Calibri"/>
          <w:b w:val="0"/>
          <w:szCs w:val="24"/>
        </w:rPr>
        <w:t xml:space="preserve"> There is still a small chance their allergic reaction may one day progress </w:t>
      </w:r>
      <w:r w:rsidR="00C06668">
        <w:rPr>
          <w:rFonts w:ascii="Calibri" w:hAnsi="Calibri" w:cs="Calibri"/>
          <w:b w:val="0"/>
          <w:szCs w:val="24"/>
        </w:rPr>
        <w:t>to anaphylaxis</w:t>
      </w:r>
      <w:r w:rsidR="00880C23">
        <w:rPr>
          <w:rFonts w:ascii="Calibri" w:hAnsi="Calibri" w:cs="Calibri"/>
          <w:b w:val="0"/>
          <w:szCs w:val="24"/>
        </w:rPr>
        <w:t>,</w:t>
      </w:r>
      <w:r w:rsidR="00DD3F15">
        <w:rPr>
          <w:rFonts w:ascii="Calibri" w:hAnsi="Calibri" w:cs="Calibri"/>
          <w:b w:val="0"/>
          <w:szCs w:val="24"/>
        </w:rPr>
        <w:t xml:space="preserve"> so </w:t>
      </w:r>
      <w:r w:rsidR="00C06668">
        <w:rPr>
          <w:rFonts w:ascii="Calibri" w:hAnsi="Calibri" w:cs="Calibri"/>
          <w:b w:val="0"/>
          <w:szCs w:val="24"/>
        </w:rPr>
        <w:t>they need</w:t>
      </w:r>
      <w:r w:rsidR="00DD3F15">
        <w:rPr>
          <w:rFonts w:ascii="Calibri" w:hAnsi="Calibri" w:cs="Calibri"/>
          <w:b w:val="0"/>
          <w:szCs w:val="24"/>
        </w:rPr>
        <w:t xml:space="preserve"> </w:t>
      </w:r>
      <w:r w:rsidR="00C06668">
        <w:rPr>
          <w:rFonts w:ascii="Calibri" w:hAnsi="Calibri" w:cs="Calibri"/>
          <w:b w:val="0"/>
          <w:szCs w:val="24"/>
        </w:rPr>
        <w:t>to avoid</w:t>
      </w:r>
      <w:r w:rsidR="00DD3F15">
        <w:rPr>
          <w:rFonts w:ascii="Calibri" w:hAnsi="Calibri" w:cs="Calibri"/>
          <w:b w:val="0"/>
          <w:szCs w:val="24"/>
        </w:rPr>
        <w:t xml:space="preserve"> the </w:t>
      </w:r>
      <w:r w:rsidR="00C06668">
        <w:rPr>
          <w:rFonts w:ascii="Calibri" w:hAnsi="Calibri" w:cs="Calibri"/>
          <w:b w:val="0"/>
          <w:szCs w:val="24"/>
        </w:rPr>
        <w:t xml:space="preserve">allergy </w:t>
      </w:r>
      <w:r w:rsidR="00DD3F15">
        <w:rPr>
          <w:rFonts w:ascii="Calibri" w:hAnsi="Calibri" w:cs="Calibri"/>
          <w:b w:val="0"/>
          <w:szCs w:val="24"/>
        </w:rPr>
        <w:t xml:space="preserve">trigger. </w:t>
      </w:r>
    </w:p>
    <w:p w14:paraId="510D355C" w14:textId="242C7CB8" w:rsidR="003D6C06" w:rsidRPr="003D6C06" w:rsidRDefault="003D6C06" w:rsidP="00CC1CA8">
      <w:pPr>
        <w:pStyle w:val="Heading1"/>
        <w:numPr>
          <w:ilvl w:val="0"/>
          <w:numId w:val="48"/>
        </w:numPr>
        <w:spacing w:before="120" w:after="120"/>
        <w:rPr>
          <w:rFonts w:ascii="Calibri" w:hAnsi="Calibri" w:cs="Calibri"/>
          <w:b w:val="0"/>
          <w:szCs w:val="24"/>
        </w:rPr>
      </w:pPr>
      <w:r w:rsidRPr="003D6C06">
        <w:rPr>
          <w:rFonts w:ascii="Calibri" w:hAnsi="Calibri" w:cs="Calibri"/>
          <w:b w:val="0"/>
          <w:szCs w:val="24"/>
        </w:rPr>
        <w:t>ASCIA Action Plan for Drug (Medication) Allergy given to</w:t>
      </w:r>
      <w:r>
        <w:rPr>
          <w:rFonts w:ascii="Calibri" w:hAnsi="Calibri" w:cs="Calibri"/>
          <w:b w:val="0"/>
          <w:szCs w:val="24"/>
        </w:rPr>
        <w:t xml:space="preserve"> </w:t>
      </w:r>
      <w:r w:rsidRPr="003D6C06">
        <w:rPr>
          <w:rFonts w:ascii="Calibri" w:hAnsi="Calibri" w:cs="Calibri"/>
          <w:b w:val="0"/>
          <w:szCs w:val="24"/>
        </w:rPr>
        <w:t>people with confirmed medication allergies. If a person has</w:t>
      </w:r>
      <w:r>
        <w:rPr>
          <w:rFonts w:ascii="Calibri" w:hAnsi="Calibri" w:cs="Calibri"/>
          <w:b w:val="0"/>
          <w:szCs w:val="24"/>
        </w:rPr>
        <w:t xml:space="preserve"> </w:t>
      </w:r>
      <w:r w:rsidRPr="003D6C06">
        <w:rPr>
          <w:rFonts w:ascii="Calibri" w:hAnsi="Calibri" w:cs="Calibri"/>
          <w:b w:val="0"/>
          <w:szCs w:val="24"/>
        </w:rPr>
        <w:t>other allergies, their drug allergy will be documented on their</w:t>
      </w:r>
      <w:r>
        <w:rPr>
          <w:rFonts w:ascii="Calibri" w:hAnsi="Calibri" w:cs="Calibri"/>
          <w:b w:val="0"/>
          <w:szCs w:val="24"/>
        </w:rPr>
        <w:t xml:space="preserve"> </w:t>
      </w:r>
      <w:r w:rsidRPr="003D6C06">
        <w:rPr>
          <w:rFonts w:ascii="Calibri" w:hAnsi="Calibri" w:cs="Calibri"/>
          <w:b w:val="0"/>
          <w:szCs w:val="24"/>
        </w:rPr>
        <w:t>other ASCIA Action Plan so that they don’t have two plans.</w:t>
      </w:r>
      <w:r w:rsidR="00C06668">
        <w:rPr>
          <w:rFonts w:ascii="Calibri" w:hAnsi="Calibri" w:cs="Calibri"/>
          <w:b w:val="0"/>
          <w:szCs w:val="24"/>
        </w:rPr>
        <w:t xml:space="preserve"> People with medication allergy are very rarely prescribed an adrenaline injector. As the trigger can be avoided more easily than food or insect sting, for example.</w:t>
      </w:r>
    </w:p>
    <w:p w14:paraId="1232F2FA" w14:textId="6B1742D0" w:rsidR="00B21E0C" w:rsidRPr="003D6C06" w:rsidRDefault="003D6C06" w:rsidP="00CC1CA8">
      <w:pPr>
        <w:pStyle w:val="Heading1"/>
        <w:numPr>
          <w:ilvl w:val="0"/>
          <w:numId w:val="48"/>
        </w:numPr>
        <w:spacing w:before="120" w:after="120"/>
        <w:rPr>
          <w:rFonts w:ascii="Calibri" w:hAnsi="Calibri" w:cs="Calibri"/>
          <w:b w:val="0"/>
          <w:szCs w:val="24"/>
        </w:rPr>
      </w:pPr>
      <w:r w:rsidRPr="003D6C06">
        <w:rPr>
          <w:rFonts w:ascii="Calibri" w:hAnsi="Calibri" w:cs="Calibri"/>
          <w:b w:val="0"/>
          <w:szCs w:val="24"/>
        </w:rPr>
        <w:t>ASCIA First Aid Plan for Anaphylaxis (orange) for storage</w:t>
      </w:r>
      <w:r>
        <w:rPr>
          <w:rFonts w:ascii="Calibri" w:hAnsi="Calibri" w:cs="Calibri"/>
          <w:b w:val="0"/>
          <w:szCs w:val="24"/>
        </w:rPr>
        <w:t xml:space="preserve"> </w:t>
      </w:r>
      <w:r w:rsidRPr="003D6C06">
        <w:rPr>
          <w:rFonts w:ascii="Calibri" w:hAnsi="Calibri" w:cs="Calibri"/>
          <w:b w:val="0"/>
          <w:szCs w:val="24"/>
        </w:rPr>
        <w:t>with general use adrenaline injectors or for use as a poster.</w:t>
      </w:r>
    </w:p>
    <w:p w14:paraId="47A02A7A" w14:textId="4BF57163" w:rsidR="00B21E0C" w:rsidRDefault="00135473" w:rsidP="00CC1CA8">
      <w:pPr>
        <w:numPr>
          <w:ilvl w:val="0"/>
          <w:numId w:val="46"/>
        </w:numPr>
        <w:spacing w:before="120" w:after="120"/>
        <w:rPr>
          <w:rFonts w:ascii="Calibri" w:hAnsi="Calibri" w:cs="Calibri"/>
          <w:bCs/>
          <w:sz w:val="24"/>
          <w:szCs w:val="24"/>
        </w:rPr>
      </w:pPr>
      <w:r w:rsidRPr="00575745">
        <w:rPr>
          <w:rFonts w:ascii="Calibri" w:hAnsi="Calibri" w:cs="Calibri"/>
          <w:bCs/>
          <w:i/>
          <w:iCs/>
          <w:sz w:val="24"/>
          <w:szCs w:val="24"/>
        </w:rPr>
        <w:t>Individual</w:t>
      </w:r>
      <w:r w:rsidR="00CC1CA8">
        <w:rPr>
          <w:rFonts w:ascii="Calibri" w:hAnsi="Calibri" w:cs="Calibri"/>
          <w:bCs/>
          <w:i/>
          <w:iCs/>
          <w:sz w:val="24"/>
          <w:szCs w:val="24"/>
        </w:rPr>
        <w:t>ised</w:t>
      </w:r>
      <w:r w:rsidRPr="00575745">
        <w:rPr>
          <w:rFonts w:ascii="Calibri" w:hAnsi="Calibri" w:cs="Calibri"/>
          <w:bCs/>
          <w:i/>
          <w:iCs/>
          <w:sz w:val="24"/>
          <w:szCs w:val="24"/>
        </w:rPr>
        <w:t xml:space="preserve"> </w:t>
      </w:r>
      <w:r w:rsidR="00CC1CA8">
        <w:rPr>
          <w:rFonts w:ascii="Calibri" w:hAnsi="Calibri" w:cs="Calibri"/>
          <w:bCs/>
          <w:i/>
          <w:iCs/>
          <w:sz w:val="24"/>
          <w:szCs w:val="24"/>
        </w:rPr>
        <w:t>a</w:t>
      </w:r>
      <w:r w:rsidRPr="00575745">
        <w:rPr>
          <w:rFonts w:ascii="Calibri" w:hAnsi="Calibri" w:cs="Calibri"/>
          <w:bCs/>
          <w:i/>
          <w:iCs/>
          <w:sz w:val="24"/>
          <w:szCs w:val="24"/>
        </w:rPr>
        <w:t xml:space="preserve">naphylaxis </w:t>
      </w:r>
      <w:r w:rsidR="00CC1CA8">
        <w:rPr>
          <w:rFonts w:ascii="Calibri" w:hAnsi="Calibri" w:cs="Calibri"/>
          <w:bCs/>
          <w:i/>
          <w:iCs/>
          <w:sz w:val="24"/>
          <w:szCs w:val="24"/>
        </w:rPr>
        <w:t>care</w:t>
      </w:r>
      <w:r w:rsidRPr="00575745">
        <w:rPr>
          <w:rFonts w:ascii="Calibri" w:hAnsi="Calibri" w:cs="Calibri"/>
          <w:bCs/>
          <w:i/>
          <w:iCs/>
          <w:sz w:val="24"/>
          <w:szCs w:val="24"/>
        </w:rPr>
        <w:t xml:space="preserve"> </w:t>
      </w:r>
      <w:r w:rsidR="00CC1CA8">
        <w:rPr>
          <w:rFonts w:ascii="Calibri" w:hAnsi="Calibri" w:cs="Calibri"/>
          <w:bCs/>
          <w:i/>
          <w:iCs/>
          <w:sz w:val="24"/>
          <w:szCs w:val="24"/>
        </w:rPr>
        <w:t>p</w:t>
      </w:r>
      <w:r w:rsidRPr="00575745">
        <w:rPr>
          <w:rFonts w:ascii="Calibri" w:hAnsi="Calibri" w:cs="Calibri"/>
          <w:bCs/>
          <w:i/>
          <w:iCs/>
          <w:sz w:val="24"/>
          <w:szCs w:val="24"/>
        </w:rPr>
        <w:t>lan</w:t>
      </w:r>
      <w:r w:rsidRPr="00575745">
        <w:rPr>
          <w:rFonts w:ascii="Calibri" w:hAnsi="Calibri" w:cs="Calibri"/>
          <w:bCs/>
          <w:sz w:val="24"/>
          <w:szCs w:val="24"/>
        </w:rPr>
        <w:t xml:space="preserve"> - </w:t>
      </w:r>
      <w:r w:rsidR="00CC1CA8" w:rsidRPr="00CC1CA8">
        <w:rPr>
          <w:rFonts w:ascii="Calibri" w:hAnsi="Calibri" w:cs="Calibri"/>
          <w:bCs/>
          <w:sz w:val="24"/>
          <w:szCs w:val="24"/>
        </w:rPr>
        <w:t xml:space="preserve">A plan that documents the </w:t>
      </w:r>
      <w:r w:rsidR="00152B43">
        <w:rPr>
          <w:rFonts w:ascii="Calibri" w:hAnsi="Calibri" w:cs="Calibri"/>
          <w:bCs/>
          <w:sz w:val="24"/>
          <w:szCs w:val="24"/>
        </w:rPr>
        <w:t>child</w:t>
      </w:r>
      <w:r w:rsidR="00CC1CA8" w:rsidRPr="00CC1CA8">
        <w:rPr>
          <w:rFonts w:ascii="Calibri" w:hAnsi="Calibri" w:cs="Calibri"/>
          <w:bCs/>
          <w:sz w:val="24"/>
          <w:szCs w:val="24"/>
        </w:rPr>
        <w:t>’s allergies and risk</w:t>
      </w:r>
      <w:r w:rsidR="00CC1CA8">
        <w:rPr>
          <w:rFonts w:ascii="Calibri" w:hAnsi="Calibri" w:cs="Calibri"/>
          <w:bCs/>
          <w:sz w:val="24"/>
          <w:szCs w:val="24"/>
        </w:rPr>
        <w:t xml:space="preserve"> </w:t>
      </w:r>
      <w:r w:rsidR="00CC1CA8" w:rsidRPr="00CC1CA8">
        <w:rPr>
          <w:rFonts w:ascii="Calibri" w:hAnsi="Calibri" w:cs="Calibri"/>
          <w:bCs/>
          <w:sz w:val="24"/>
          <w:szCs w:val="24"/>
        </w:rPr>
        <w:t>minimisation strategies to prevent exposure to known allergens</w:t>
      </w:r>
      <w:r w:rsidR="00CC1CA8">
        <w:rPr>
          <w:rFonts w:ascii="Calibri" w:hAnsi="Calibri" w:cs="Calibri"/>
          <w:bCs/>
          <w:sz w:val="24"/>
          <w:szCs w:val="24"/>
        </w:rPr>
        <w:t xml:space="preserve"> </w:t>
      </w:r>
      <w:r w:rsidR="00CC1CA8" w:rsidRPr="00CC1CA8">
        <w:rPr>
          <w:rFonts w:ascii="Calibri" w:hAnsi="Calibri" w:cs="Calibri"/>
          <w:bCs/>
          <w:sz w:val="24"/>
          <w:szCs w:val="24"/>
        </w:rPr>
        <w:t>and treatment in the event of an allergic reaction</w:t>
      </w:r>
      <w:r w:rsidR="00C06668">
        <w:rPr>
          <w:rFonts w:ascii="Calibri" w:hAnsi="Calibri" w:cs="Calibri"/>
          <w:bCs/>
          <w:sz w:val="24"/>
          <w:szCs w:val="24"/>
        </w:rPr>
        <w:t xml:space="preserve"> including anaphylaxis</w:t>
      </w:r>
      <w:r w:rsidR="00CC1CA8" w:rsidRPr="00CC1CA8">
        <w:rPr>
          <w:rFonts w:ascii="Calibri" w:hAnsi="Calibri" w:cs="Calibri"/>
          <w:bCs/>
          <w:sz w:val="24"/>
          <w:szCs w:val="24"/>
        </w:rPr>
        <w:t>. It also</w:t>
      </w:r>
      <w:r w:rsidR="00CC1CA8">
        <w:rPr>
          <w:rFonts w:ascii="Calibri" w:hAnsi="Calibri" w:cs="Calibri"/>
          <w:bCs/>
          <w:sz w:val="24"/>
          <w:szCs w:val="24"/>
        </w:rPr>
        <w:t xml:space="preserve"> </w:t>
      </w:r>
      <w:r w:rsidR="00CC1CA8" w:rsidRPr="00CC1CA8">
        <w:rPr>
          <w:rFonts w:ascii="Calibri" w:hAnsi="Calibri" w:cs="Calibri"/>
          <w:bCs/>
          <w:sz w:val="24"/>
          <w:szCs w:val="24"/>
        </w:rPr>
        <w:t xml:space="preserve">includes a copy of the </w:t>
      </w:r>
      <w:r w:rsidR="00152B43">
        <w:rPr>
          <w:rFonts w:ascii="Calibri" w:hAnsi="Calibri" w:cs="Calibri"/>
          <w:bCs/>
          <w:sz w:val="24"/>
          <w:szCs w:val="24"/>
        </w:rPr>
        <w:t>child</w:t>
      </w:r>
      <w:r w:rsidR="00CC1CA8" w:rsidRPr="00CC1CA8">
        <w:rPr>
          <w:rFonts w:ascii="Calibri" w:hAnsi="Calibri" w:cs="Calibri"/>
          <w:bCs/>
          <w:sz w:val="24"/>
          <w:szCs w:val="24"/>
        </w:rPr>
        <w:t xml:space="preserve">’s ASCIA Action Plan. </w:t>
      </w:r>
      <w:r w:rsidR="00D04F07" w:rsidRPr="00D04F07">
        <w:rPr>
          <w:rFonts w:ascii="Calibri" w:hAnsi="Calibri" w:cs="Calibri"/>
          <w:bCs/>
          <w:color w:val="7F7F7F" w:themeColor="text1" w:themeTint="80"/>
          <w:sz w:val="24"/>
          <w:szCs w:val="24"/>
        </w:rPr>
        <w:t>[</w:t>
      </w:r>
      <w:r w:rsidR="00CC1CA8" w:rsidRPr="00D04F07">
        <w:rPr>
          <w:rFonts w:ascii="Calibri" w:hAnsi="Calibri" w:cs="Calibri"/>
          <w:bCs/>
          <w:color w:val="7F7F7F" w:themeColor="text1" w:themeTint="80"/>
          <w:sz w:val="24"/>
          <w:szCs w:val="24"/>
        </w:rPr>
        <w:t>These care plans may have different names (</w:t>
      </w:r>
      <w:r w:rsidR="00C375E9" w:rsidRPr="00D04F07">
        <w:rPr>
          <w:rFonts w:ascii="Calibri" w:hAnsi="Calibri" w:cs="Calibri"/>
          <w:bCs/>
          <w:color w:val="7F7F7F" w:themeColor="text1" w:themeTint="80"/>
          <w:sz w:val="24"/>
          <w:szCs w:val="24"/>
        </w:rPr>
        <w:t>such as</w:t>
      </w:r>
      <w:r w:rsidR="00CC1CA8" w:rsidRPr="00D04F07">
        <w:rPr>
          <w:rFonts w:ascii="Calibri" w:hAnsi="Calibri" w:cs="Calibri"/>
          <w:bCs/>
          <w:color w:val="7F7F7F" w:themeColor="text1" w:themeTint="80"/>
          <w:sz w:val="24"/>
          <w:szCs w:val="24"/>
        </w:rPr>
        <w:t xml:space="preserve"> Individual Health Care Plan, Individual Anaphylaxis Management Plan) in different jurisdictions however, the purpose of the plan is the same.</w:t>
      </w:r>
      <w:r w:rsidR="00D04F07" w:rsidRPr="00D04F07">
        <w:rPr>
          <w:rFonts w:ascii="Calibri" w:hAnsi="Calibri" w:cs="Calibri"/>
          <w:bCs/>
          <w:color w:val="7F7F7F" w:themeColor="text1" w:themeTint="80"/>
          <w:sz w:val="24"/>
          <w:szCs w:val="24"/>
        </w:rPr>
        <w:t>]</w:t>
      </w:r>
    </w:p>
    <w:p w14:paraId="797AD835" w14:textId="29FD55CA" w:rsidR="00CC1CA8" w:rsidRPr="00CC1CA8" w:rsidRDefault="00CC1CA8" w:rsidP="00CC1CA8">
      <w:pPr>
        <w:numPr>
          <w:ilvl w:val="0"/>
          <w:numId w:val="46"/>
        </w:numPr>
        <w:spacing w:before="120" w:after="120"/>
        <w:rPr>
          <w:rFonts w:ascii="Calibri" w:hAnsi="Calibri" w:cs="Calibri"/>
          <w:bCs/>
          <w:sz w:val="24"/>
          <w:szCs w:val="24"/>
        </w:rPr>
      </w:pPr>
      <w:r w:rsidRPr="00CC1CA8">
        <w:rPr>
          <w:rFonts w:ascii="Calibri" w:hAnsi="Calibri" w:cs="Calibri"/>
          <w:bCs/>
          <w:i/>
          <w:iCs/>
          <w:sz w:val="24"/>
          <w:szCs w:val="24"/>
        </w:rPr>
        <w:t>Students at risk of anaphylaxis</w:t>
      </w:r>
      <w:r>
        <w:rPr>
          <w:rFonts w:ascii="Calibri" w:hAnsi="Calibri" w:cs="Calibri"/>
          <w:bCs/>
          <w:sz w:val="24"/>
          <w:szCs w:val="24"/>
        </w:rPr>
        <w:t xml:space="preserve"> - </w:t>
      </w:r>
      <w:r w:rsidRPr="00CC1CA8">
        <w:rPr>
          <w:rFonts w:ascii="Calibri" w:hAnsi="Calibri" w:cs="Calibri"/>
          <w:bCs/>
          <w:sz w:val="24"/>
          <w:szCs w:val="24"/>
        </w:rPr>
        <w:t>Students with an ASCIA Action Plan for Anaphylaxis (red)</w:t>
      </w:r>
      <w:r w:rsidR="00C06668">
        <w:rPr>
          <w:rFonts w:ascii="Calibri" w:hAnsi="Calibri" w:cs="Calibri"/>
          <w:bCs/>
          <w:sz w:val="24"/>
          <w:szCs w:val="24"/>
        </w:rPr>
        <w:t xml:space="preserve"> or</w:t>
      </w:r>
      <w:r>
        <w:rPr>
          <w:rFonts w:ascii="Calibri" w:hAnsi="Calibri" w:cs="Calibri"/>
          <w:bCs/>
          <w:sz w:val="24"/>
          <w:szCs w:val="24"/>
        </w:rPr>
        <w:t xml:space="preserve"> </w:t>
      </w:r>
      <w:r w:rsidRPr="00CC1CA8">
        <w:rPr>
          <w:rFonts w:ascii="Calibri" w:hAnsi="Calibri" w:cs="Calibri"/>
          <w:bCs/>
          <w:sz w:val="24"/>
          <w:szCs w:val="24"/>
        </w:rPr>
        <w:t>an ASCIA Action Plan for Allergic Reactions (green) or an</w:t>
      </w:r>
      <w:r>
        <w:rPr>
          <w:rFonts w:ascii="Calibri" w:hAnsi="Calibri" w:cs="Calibri"/>
          <w:bCs/>
          <w:sz w:val="24"/>
          <w:szCs w:val="24"/>
        </w:rPr>
        <w:t xml:space="preserve"> </w:t>
      </w:r>
      <w:r w:rsidRPr="00CC1CA8">
        <w:rPr>
          <w:rFonts w:ascii="Calibri" w:hAnsi="Calibri" w:cs="Calibri"/>
          <w:bCs/>
          <w:sz w:val="24"/>
          <w:szCs w:val="24"/>
        </w:rPr>
        <w:t>ASCIA Action Plan for Drug (Medication) Allergy.</w:t>
      </w:r>
    </w:p>
    <w:p w14:paraId="668A5300" w14:textId="77777777" w:rsidR="00F12530" w:rsidRPr="00575745" w:rsidRDefault="00DC2DB2" w:rsidP="000C4DD7">
      <w:pPr>
        <w:pBdr>
          <w:bottom w:val="single" w:sz="8" w:space="1" w:color="000000"/>
        </w:pBdr>
        <w:spacing w:before="120" w:after="120"/>
        <w:rPr>
          <w:rFonts w:ascii="Calibri" w:hAnsi="Calibri" w:cs="Calibri"/>
          <w:sz w:val="24"/>
          <w:szCs w:val="24"/>
        </w:rPr>
      </w:pPr>
      <w:r w:rsidRPr="00575745">
        <w:rPr>
          <w:rFonts w:ascii="Calibri" w:hAnsi="Calibri" w:cs="Calibri"/>
          <w:b/>
          <w:sz w:val="24"/>
          <w:szCs w:val="24"/>
        </w:rPr>
        <w:t>The law and who is responsible</w:t>
      </w:r>
    </w:p>
    <w:p w14:paraId="639F082E" w14:textId="7196A1C7" w:rsidR="00911D42" w:rsidRPr="000C4DD7" w:rsidRDefault="00911D42" w:rsidP="00BD08FC">
      <w:pPr>
        <w:numPr>
          <w:ilvl w:val="0"/>
          <w:numId w:val="35"/>
        </w:numPr>
        <w:spacing w:before="120" w:after="120"/>
        <w:ind w:left="360"/>
        <w:rPr>
          <w:rFonts w:ascii="Calibri" w:hAnsi="Calibri" w:cs="Calibri"/>
          <w:sz w:val="24"/>
          <w:szCs w:val="24"/>
        </w:rPr>
      </w:pPr>
      <w:r w:rsidRPr="00575745">
        <w:rPr>
          <w:rFonts w:ascii="Calibri" w:hAnsi="Calibri" w:cs="Calibri"/>
          <w:sz w:val="24"/>
          <w:szCs w:val="24"/>
        </w:rPr>
        <w:t>Fear of</w:t>
      </w:r>
      <w:r w:rsidR="00BE4FCB" w:rsidRPr="00575745">
        <w:rPr>
          <w:rFonts w:ascii="Calibri" w:hAnsi="Calibri" w:cs="Calibri"/>
          <w:sz w:val="24"/>
          <w:szCs w:val="24"/>
        </w:rPr>
        <w:t xml:space="preserve"> someone taking</w:t>
      </w:r>
      <w:r w:rsidRPr="00575745">
        <w:rPr>
          <w:rFonts w:ascii="Calibri" w:hAnsi="Calibri" w:cs="Calibri"/>
          <w:sz w:val="24"/>
          <w:szCs w:val="24"/>
        </w:rPr>
        <w:t xml:space="preserve"> l</w:t>
      </w:r>
      <w:r w:rsidR="00BE4FCB" w:rsidRPr="00575745">
        <w:rPr>
          <w:rFonts w:ascii="Calibri" w:hAnsi="Calibri" w:cs="Calibri"/>
          <w:sz w:val="24"/>
          <w:szCs w:val="24"/>
        </w:rPr>
        <w:t>egal action should</w:t>
      </w:r>
      <w:r w:rsidRPr="00575745">
        <w:rPr>
          <w:rFonts w:ascii="Calibri" w:hAnsi="Calibri" w:cs="Calibri"/>
          <w:sz w:val="24"/>
          <w:szCs w:val="24"/>
        </w:rPr>
        <w:t xml:space="preserve"> not </w:t>
      </w:r>
      <w:r w:rsidR="00BE4FCB" w:rsidRPr="00575745">
        <w:rPr>
          <w:rFonts w:ascii="Calibri" w:hAnsi="Calibri" w:cs="Calibri"/>
          <w:sz w:val="24"/>
          <w:szCs w:val="24"/>
        </w:rPr>
        <w:t>stop someone</w:t>
      </w:r>
      <w:r w:rsidR="00F12530" w:rsidRPr="00575745">
        <w:rPr>
          <w:rFonts w:ascii="Calibri" w:hAnsi="Calibri" w:cs="Calibri"/>
          <w:sz w:val="24"/>
          <w:szCs w:val="24"/>
        </w:rPr>
        <w:t xml:space="preserve"> using an adrenaline injector</w:t>
      </w:r>
      <w:r w:rsidRPr="00575745">
        <w:rPr>
          <w:rFonts w:ascii="Calibri" w:hAnsi="Calibri" w:cs="Calibri"/>
          <w:sz w:val="24"/>
          <w:szCs w:val="24"/>
        </w:rPr>
        <w:t xml:space="preserve">. </w:t>
      </w:r>
      <w:r w:rsidR="00BE4FCB" w:rsidRPr="00575745">
        <w:rPr>
          <w:rFonts w:ascii="Calibri" w:hAnsi="Calibri" w:cs="Calibri"/>
          <w:sz w:val="24"/>
          <w:szCs w:val="24"/>
        </w:rPr>
        <w:t xml:space="preserve">All </w:t>
      </w:r>
      <w:r w:rsidR="00026F3C">
        <w:rPr>
          <w:rFonts w:ascii="Calibri" w:hAnsi="Calibri" w:cs="Calibri"/>
          <w:sz w:val="24"/>
          <w:szCs w:val="24"/>
        </w:rPr>
        <w:t>CEC service</w:t>
      </w:r>
      <w:r w:rsidR="007340F7">
        <w:rPr>
          <w:rFonts w:ascii="Calibri" w:hAnsi="Calibri" w:cs="Calibri"/>
          <w:sz w:val="24"/>
          <w:szCs w:val="24"/>
        </w:rPr>
        <w:t xml:space="preserve"> </w:t>
      </w:r>
      <w:r w:rsidR="00BE4FCB" w:rsidRPr="00575745">
        <w:rPr>
          <w:rFonts w:ascii="Calibri" w:hAnsi="Calibri" w:cs="Calibri"/>
          <w:sz w:val="24"/>
          <w:szCs w:val="24"/>
        </w:rPr>
        <w:t>staff need to understand</w:t>
      </w:r>
      <w:r w:rsidR="00B61DD6" w:rsidRPr="00575745">
        <w:rPr>
          <w:rFonts w:ascii="Calibri" w:hAnsi="Calibri" w:cs="Calibri"/>
          <w:sz w:val="24"/>
          <w:szCs w:val="24"/>
        </w:rPr>
        <w:t xml:space="preserve"> that </w:t>
      </w:r>
      <w:r w:rsidR="007340F7">
        <w:rPr>
          <w:rFonts w:ascii="Calibri" w:hAnsi="Calibri" w:cs="Calibri"/>
          <w:sz w:val="24"/>
          <w:szCs w:val="24"/>
        </w:rPr>
        <w:t xml:space="preserve">any </w:t>
      </w:r>
      <w:r w:rsidR="00B61DD6" w:rsidRPr="00575745">
        <w:rPr>
          <w:rFonts w:ascii="Calibri" w:hAnsi="Calibri" w:cs="Calibri"/>
          <w:sz w:val="24"/>
          <w:szCs w:val="24"/>
        </w:rPr>
        <w:t>staff</w:t>
      </w:r>
      <w:r w:rsidR="007340F7">
        <w:rPr>
          <w:rFonts w:ascii="Calibri" w:hAnsi="Calibri" w:cs="Calibri"/>
          <w:sz w:val="24"/>
          <w:szCs w:val="24"/>
        </w:rPr>
        <w:t xml:space="preserve"> member</w:t>
      </w:r>
      <w:r w:rsidRPr="00575745">
        <w:rPr>
          <w:rFonts w:ascii="Calibri" w:hAnsi="Calibri" w:cs="Calibri"/>
          <w:sz w:val="24"/>
          <w:szCs w:val="24"/>
        </w:rPr>
        <w:t xml:space="preserve"> who provide</w:t>
      </w:r>
      <w:r w:rsidR="00122442">
        <w:rPr>
          <w:rFonts w:ascii="Calibri" w:hAnsi="Calibri" w:cs="Calibri"/>
          <w:sz w:val="24"/>
          <w:szCs w:val="24"/>
        </w:rPr>
        <w:t>s</w:t>
      </w:r>
      <w:r w:rsidRPr="00575745">
        <w:rPr>
          <w:rFonts w:ascii="Calibri" w:hAnsi="Calibri" w:cs="Calibri"/>
          <w:sz w:val="24"/>
          <w:szCs w:val="24"/>
        </w:rPr>
        <w:t xml:space="preserve"> emer</w:t>
      </w:r>
      <w:r w:rsidR="00B61DD6" w:rsidRPr="00575745">
        <w:rPr>
          <w:rFonts w:ascii="Calibri" w:hAnsi="Calibri" w:cs="Calibri"/>
          <w:sz w:val="24"/>
          <w:szCs w:val="24"/>
        </w:rPr>
        <w:t xml:space="preserve">gency treatment to </w:t>
      </w:r>
      <w:r w:rsidR="00026F3C">
        <w:rPr>
          <w:rFonts w:ascii="Calibri" w:hAnsi="Calibri" w:cs="Calibri"/>
          <w:sz w:val="24"/>
          <w:szCs w:val="24"/>
        </w:rPr>
        <w:t>children</w:t>
      </w:r>
      <w:r w:rsidR="00B61DD6" w:rsidRPr="00575745">
        <w:rPr>
          <w:rFonts w:ascii="Calibri" w:hAnsi="Calibri" w:cs="Calibri"/>
          <w:sz w:val="24"/>
          <w:szCs w:val="24"/>
        </w:rPr>
        <w:t xml:space="preserve"> </w:t>
      </w:r>
      <w:r w:rsidR="00356ABE" w:rsidRPr="00575745">
        <w:rPr>
          <w:rFonts w:ascii="Calibri" w:hAnsi="Calibri" w:cs="Calibri"/>
          <w:sz w:val="24"/>
          <w:szCs w:val="24"/>
        </w:rPr>
        <w:t>having</w:t>
      </w:r>
      <w:r w:rsidRPr="00575745">
        <w:rPr>
          <w:rFonts w:ascii="Calibri" w:hAnsi="Calibri" w:cs="Calibri"/>
          <w:sz w:val="24"/>
          <w:szCs w:val="24"/>
        </w:rPr>
        <w:t xml:space="preserve"> anaphylaxis</w:t>
      </w:r>
      <w:r w:rsidR="00B61DD6" w:rsidRPr="00575745">
        <w:rPr>
          <w:rFonts w:ascii="Calibri" w:hAnsi="Calibri" w:cs="Calibri"/>
          <w:sz w:val="24"/>
          <w:szCs w:val="24"/>
        </w:rPr>
        <w:t xml:space="preserve">, according to </w:t>
      </w:r>
      <w:r w:rsidR="00356ABE" w:rsidRPr="00575745">
        <w:rPr>
          <w:rFonts w:ascii="Calibri" w:hAnsi="Calibri" w:cs="Calibri"/>
          <w:sz w:val="24"/>
          <w:szCs w:val="24"/>
        </w:rPr>
        <w:t>information on the</w:t>
      </w:r>
      <w:r w:rsidR="00135473" w:rsidRPr="00575745">
        <w:rPr>
          <w:rFonts w:ascii="Calibri" w:hAnsi="Calibri" w:cs="Calibri"/>
          <w:sz w:val="24"/>
          <w:szCs w:val="24"/>
        </w:rPr>
        <w:t xml:space="preserve"> </w:t>
      </w:r>
      <w:r w:rsidR="00B61DD6" w:rsidRPr="00575745">
        <w:rPr>
          <w:rFonts w:ascii="Calibri" w:hAnsi="Calibri" w:cs="Calibri"/>
          <w:sz w:val="24"/>
          <w:szCs w:val="24"/>
        </w:rPr>
        <w:t>ASCIA Action Plan</w:t>
      </w:r>
      <w:r w:rsidRPr="00575745">
        <w:rPr>
          <w:rFonts w:ascii="Calibri" w:hAnsi="Calibri" w:cs="Calibri"/>
          <w:sz w:val="24"/>
          <w:szCs w:val="24"/>
        </w:rPr>
        <w:t xml:space="preserve">, </w:t>
      </w:r>
      <w:r w:rsidR="00356ABE" w:rsidRPr="00575745">
        <w:rPr>
          <w:rFonts w:ascii="Calibri" w:hAnsi="Calibri" w:cs="Calibri"/>
          <w:sz w:val="24"/>
          <w:szCs w:val="24"/>
        </w:rPr>
        <w:t xml:space="preserve">are doing what they can to save the life of a </w:t>
      </w:r>
      <w:r w:rsidR="00026F3C">
        <w:rPr>
          <w:rFonts w:ascii="Calibri" w:hAnsi="Calibri" w:cs="Calibri"/>
          <w:sz w:val="24"/>
          <w:szCs w:val="24"/>
        </w:rPr>
        <w:t>child</w:t>
      </w:r>
      <w:r w:rsidR="00356ABE" w:rsidRPr="00575745">
        <w:rPr>
          <w:rFonts w:ascii="Calibri" w:hAnsi="Calibri" w:cs="Calibri"/>
          <w:sz w:val="24"/>
          <w:szCs w:val="24"/>
        </w:rPr>
        <w:t>.</w:t>
      </w:r>
    </w:p>
    <w:p w14:paraId="6709BD1A" w14:textId="028E13E5" w:rsidR="00657891" w:rsidRPr="003A53AE" w:rsidRDefault="00911D42" w:rsidP="003A53AE">
      <w:pPr>
        <w:numPr>
          <w:ilvl w:val="0"/>
          <w:numId w:val="35"/>
        </w:numPr>
        <w:spacing w:before="120" w:after="120"/>
        <w:ind w:left="360"/>
        <w:rPr>
          <w:rFonts w:ascii="Calibri" w:hAnsi="Calibri" w:cs="Calibri"/>
          <w:sz w:val="24"/>
          <w:szCs w:val="24"/>
        </w:rPr>
      </w:pPr>
      <w:r w:rsidRPr="00575745">
        <w:rPr>
          <w:rFonts w:ascii="Calibri" w:hAnsi="Calibri" w:cs="Calibri"/>
          <w:sz w:val="24"/>
          <w:szCs w:val="24"/>
        </w:rPr>
        <w:t xml:space="preserve">The </w:t>
      </w:r>
      <w:r w:rsidR="00026F3C">
        <w:rPr>
          <w:rFonts w:ascii="Calibri" w:hAnsi="Calibri" w:cs="Calibri"/>
          <w:sz w:val="24"/>
          <w:szCs w:val="24"/>
        </w:rPr>
        <w:t>CEC service</w:t>
      </w:r>
      <w:r w:rsidRPr="00575745">
        <w:rPr>
          <w:rFonts w:ascii="Calibri" w:hAnsi="Calibri" w:cs="Calibri"/>
          <w:sz w:val="24"/>
          <w:szCs w:val="24"/>
        </w:rPr>
        <w:t xml:space="preserve"> will </w:t>
      </w:r>
      <w:r w:rsidR="00356ABE" w:rsidRPr="00575745">
        <w:rPr>
          <w:rFonts w:ascii="Calibri" w:hAnsi="Calibri" w:cs="Calibri"/>
          <w:sz w:val="24"/>
          <w:szCs w:val="24"/>
        </w:rPr>
        <w:t>make</w:t>
      </w:r>
      <w:r w:rsidR="00F12530" w:rsidRPr="00575745">
        <w:rPr>
          <w:rFonts w:ascii="Calibri" w:hAnsi="Calibri" w:cs="Calibri"/>
          <w:sz w:val="24"/>
          <w:szCs w:val="24"/>
        </w:rPr>
        <w:t xml:space="preserve"> </w:t>
      </w:r>
      <w:r w:rsidRPr="00575745">
        <w:rPr>
          <w:rFonts w:ascii="Calibri" w:hAnsi="Calibri" w:cs="Calibri"/>
          <w:sz w:val="24"/>
          <w:szCs w:val="24"/>
        </w:rPr>
        <w:t xml:space="preserve">sure personal </w:t>
      </w:r>
      <w:r w:rsidR="00356ABE" w:rsidRPr="00575745">
        <w:rPr>
          <w:rFonts w:ascii="Calibri" w:hAnsi="Calibri" w:cs="Calibri"/>
          <w:sz w:val="24"/>
          <w:szCs w:val="24"/>
        </w:rPr>
        <w:t>information</w:t>
      </w:r>
      <w:r w:rsidRPr="00575745">
        <w:rPr>
          <w:rFonts w:ascii="Calibri" w:hAnsi="Calibri" w:cs="Calibri"/>
          <w:sz w:val="24"/>
          <w:szCs w:val="24"/>
        </w:rPr>
        <w:t xml:space="preserve"> </w:t>
      </w:r>
      <w:r w:rsidR="00356ABE" w:rsidRPr="00575745">
        <w:rPr>
          <w:rFonts w:ascii="Calibri" w:hAnsi="Calibri" w:cs="Calibri"/>
          <w:sz w:val="24"/>
          <w:szCs w:val="24"/>
        </w:rPr>
        <w:t xml:space="preserve">given </w:t>
      </w:r>
      <w:r w:rsidRPr="00575745">
        <w:rPr>
          <w:rFonts w:ascii="Calibri" w:hAnsi="Calibri" w:cs="Calibri"/>
          <w:sz w:val="24"/>
          <w:szCs w:val="24"/>
        </w:rPr>
        <w:t>by parents</w:t>
      </w:r>
      <w:r w:rsidR="00B61DD6" w:rsidRPr="00575745">
        <w:rPr>
          <w:rFonts w:ascii="Calibri" w:hAnsi="Calibri" w:cs="Calibri"/>
          <w:sz w:val="24"/>
          <w:szCs w:val="24"/>
        </w:rPr>
        <w:t>/guardians</w:t>
      </w:r>
      <w:r w:rsidRPr="00575745">
        <w:rPr>
          <w:rFonts w:ascii="Calibri" w:hAnsi="Calibri" w:cs="Calibri"/>
          <w:sz w:val="24"/>
          <w:szCs w:val="24"/>
        </w:rPr>
        <w:t xml:space="preserve"> </w:t>
      </w:r>
      <w:r w:rsidR="00356ABE" w:rsidRPr="00575745">
        <w:rPr>
          <w:rFonts w:ascii="Calibri" w:hAnsi="Calibri" w:cs="Calibri"/>
          <w:sz w:val="24"/>
          <w:szCs w:val="24"/>
        </w:rPr>
        <w:t>is</w:t>
      </w:r>
      <w:r w:rsidRPr="00575745">
        <w:rPr>
          <w:rFonts w:ascii="Calibri" w:hAnsi="Calibri" w:cs="Calibri"/>
          <w:sz w:val="24"/>
          <w:szCs w:val="24"/>
        </w:rPr>
        <w:t xml:space="preserve"> collected, used, </w:t>
      </w:r>
      <w:r w:rsidR="00356ABE" w:rsidRPr="00575745">
        <w:rPr>
          <w:rFonts w:ascii="Calibri" w:hAnsi="Calibri" w:cs="Calibri"/>
          <w:sz w:val="24"/>
          <w:szCs w:val="24"/>
        </w:rPr>
        <w:t>shared as needed</w:t>
      </w:r>
      <w:r w:rsidRPr="00575745">
        <w:rPr>
          <w:rFonts w:ascii="Calibri" w:hAnsi="Calibri" w:cs="Calibri"/>
          <w:sz w:val="24"/>
          <w:szCs w:val="24"/>
        </w:rPr>
        <w:t xml:space="preserve">, </w:t>
      </w:r>
      <w:proofErr w:type="gramStart"/>
      <w:r w:rsidRPr="00575745">
        <w:rPr>
          <w:rFonts w:ascii="Calibri" w:hAnsi="Calibri" w:cs="Calibri"/>
          <w:sz w:val="24"/>
          <w:szCs w:val="24"/>
        </w:rPr>
        <w:t>stored</w:t>
      </w:r>
      <w:proofErr w:type="gramEnd"/>
      <w:r w:rsidRPr="00575745">
        <w:rPr>
          <w:rFonts w:ascii="Calibri" w:hAnsi="Calibri" w:cs="Calibri"/>
          <w:sz w:val="24"/>
          <w:szCs w:val="24"/>
        </w:rPr>
        <w:t xml:space="preserve"> and destroyed (when no longer needed) according to the </w:t>
      </w:r>
      <w:r w:rsidR="00135473" w:rsidRPr="00575745">
        <w:rPr>
          <w:rFonts w:ascii="Calibri" w:hAnsi="Calibri" w:cs="Calibri"/>
          <w:sz w:val="24"/>
          <w:szCs w:val="24"/>
        </w:rPr>
        <w:t xml:space="preserve">relevant </w:t>
      </w:r>
      <w:r w:rsidRPr="00575745">
        <w:rPr>
          <w:rFonts w:ascii="Calibri" w:hAnsi="Calibri" w:cs="Calibri"/>
          <w:sz w:val="24"/>
          <w:szCs w:val="24"/>
        </w:rPr>
        <w:t>Privacy Act</w:t>
      </w:r>
      <w:r w:rsidR="00356ABE" w:rsidRPr="00575745">
        <w:rPr>
          <w:rFonts w:ascii="Calibri" w:hAnsi="Calibri" w:cs="Calibri"/>
          <w:sz w:val="24"/>
          <w:szCs w:val="24"/>
        </w:rPr>
        <w:t xml:space="preserve"> in that state</w:t>
      </w:r>
      <w:r w:rsidRPr="00575745">
        <w:rPr>
          <w:rFonts w:ascii="Calibri" w:hAnsi="Calibri" w:cs="Calibri"/>
          <w:sz w:val="24"/>
          <w:szCs w:val="24"/>
        </w:rPr>
        <w:t xml:space="preserve">. </w:t>
      </w:r>
      <w:r w:rsidR="00D37820">
        <w:rPr>
          <w:rFonts w:ascii="Calibri" w:hAnsi="Calibri" w:cs="Calibri"/>
          <w:sz w:val="24"/>
          <w:szCs w:val="24"/>
        </w:rPr>
        <w:t xml:space="preserve">The </w:t>
      </w:r>
      <w:r w:rsidR="00026F3C">
        <w:rPr>
          <w:rFonts w:ascii="Calibri" w:hAnsi="Calibri" w:cs="Calibri"/>
          <w:sz w:val="24"/>
          <w:szCs w:val="24"/>
        </w:rPr>
        <w:t>CEC service</w:t>
      </w:r>
      <w:r w:rsidR="00D37820">
        <w:rPr>
          <w:rFonts w:ascii="Calibri" w:hAnsi="Calibri" w:cs="Calibri"/>
          <w:sz w:val="24"/>
          <w:szCs w:val="24"/>
        </w:rPr>
        <w:t xml:space="preserve"> needs to get written permission from the parents </w:t>
      </w:r>
      <w:r w:rsidR="00356ABE" w:rsidRPr="00575745">
        <w:rPr>
          <w:rFonts w:ascii="Calibri" w:hAnsi="Calibri" w:cs="Calibri"/>
          <w:sz w:val="24"/>
          <w:szCs w:val="24"/>
        </w:rPr>
        <w:t xml:space="preserve">before the </w:t>
      </w:r>
      <w:r w:rsidR="00D37820">
        <w:rPr>
          <w:rFonts w:ascii="Calibri" w:hAnsi="Calibri" w:cs="Calibri"/>
          <w:sz w:val="24"/>
          <w:szCs w:val="24"/>
        </w:rPr>
        <w:t xml:space="preserve">student’s ASCIA Action Plan </w:t>
      </w:r>
      <w:r w:rsidR="00356ABE" w:rsidRPr="00575745">
        <w:rPr>
          <w:rFonts w:ascii="Calibri" w:hAnsi="Calibri" w:cs="Calibri"/>
          <w:sz w:val="24"/>
          <w:szCs w:val="24"/>
        </w:rPr>
        <w:t xml:space="preserve">is </w:t>
      </w:r>
      <w:r w:rsidR="00D93A04">
        <w:rPr>
          <w:rFonts w:ascii="Calibri" w:hAnsi="Calibri" w:cs="Calibri"/>
          <w:sz w:val="24"/>
          <w:szCs w:val="24"/>
        </w:rPr>
        <w:t>displayed</w:t>
      </w:r>
      <w:r w:rsidR="00356ABE" w:rsidRPr="00575745">
        <w:rPr>
          <w:rFonts w:ascii="Calibri" w:hAnsi="Calibri" w:cs="Calibri"/>
          <w:sz w:val="24"/>
          <w:szCs w:val="24"/>
        </w:rPr>
        <w:t xml:space="preserve"> in </w:t>
      </w:r>
      <w:r w:rsidR="00C06668">
        <w:rPr>
          <w:rFonts w:ascii="Calibri" w:hAnsi="Calibri" w:cs="Calibri"/>
          <w:sz w:val="24"/>
          <w:szCs w:val="24"/>
        </w:rPr>
        <w:t>public areas.</w:t>
      </w:r>
    </w:p>
    <w:p w14:paraId="7BA879F7" w14:textId="3A2D2CC2" w:rsidR="00B367B5" w:rsidRPr="000C4DD7" w:rsidRDefault="00DC2DB2" w:rsidP="000C4DD7">
      <w:pPr>
        <w:pStyle w:val="Heading2"/>
        <w:pBdr>
          <w:bottom w:val="single" w:sz="8" w:space="1" w:color="000000"/>
        </w:pBdr>
        <w:spacing w:before="120" w:after="120"/>
        <w:rPr>
          <w:rFonts w:ascii="Calibri" w:hAnsi="Calibri" w:cs="Calibri"/>
          <w:b/>
          <w:color w:val="000000"/>
          <w:szCs w:val="24"/>
          <w:u w:val="none"/>
        </w:rPr>
      </w:pPr>
      <w:r w:rsidRPr="00575745">
        <w:rPr>
          <w:rFonts w:ascii="Calibri" w:hAnsi="Calibri" w:cs="Calibri"/>
          <w:b/>
          <w:color w:val="000000"/>
          <w:szCs w:val="24"/>
          <w:u w:val="none"/>
        </w:rPr>
        <w:lastRenderedPageBreak/>
        <w:t xml:space="preserve">Knowing which </w:t>
      </w:r>
      <w:r w:rsidR="007340F7">
        <w:rPr>
          <w:rFonts w:ascii="Calibri" w:hAnsi="Calibri" w:cs="Calibri"/>
          <w:b/>
          <w:color w:val="000000"/>
          <w:szCs w:val="24"/>
          <w:u w:val="none"/>
        </w:rPr>
        <w:t>students</w:t>
      </w:r>
      <w:r w:rsidRPr="00575745">
        <w:rPr>
          <w:rFonts w:ascii="Calibri" w:hAnsi="Calibri" w:cs="Calibri"/>
          <w:b/>
          <w:color w:val="000000"/>
          <w:szCs w:val="24"/>
          <w:u w:val="none"/>
        </w:rPr>
        <w:t xml:space="preserve"> have allergies</w:t>
      </w:r>
    </w:p>
    <w:p w14:paraId="095BEBAD" w14:textId="06056C37" w:rsidR="004932A5" w:rsidRPr="000C4DD7" w:rsidRDefault="00A16C74" w:rsidP="00BD08FC">
      <w:pPr>
        <w:numPr>
          <w:ilvl w:val="0"/>
          <w:numId w:val="13"/>
        </w:numPr>
        <w:spacing w:before="120" w:after="120"/>
        <w:ind w:left="360"/>
        <w:rPr>
          <w:rFonts w:ascii="Calibri" w:hAnsi="Calibri" w:cs="Calibri"/>
          <w:sz w:val="24"/>
          <w:szCs w:val="24"/>
        </w:rPr>
      </w:pPr>
      <w:r w:rsidRPr="00575745">
        <w:rPr>
          <w:rFonts w:ascii="Calibri" w:hAnsi="Calibri" w:cs="Calibri"/>
          <w:sz w:val="24"/>
          <w:szCs w:val="24"/>
        </w:rPr>
        <w:t>Before</w:t>
      </w:r>
      <w:r w:rsidR="004932A5" w:rsidRPr="00575745">
        <w:rPr>
          <w:rFonts w:ascii="Calibri" w:hAnsi="Calibri" w:cs="Calibri"/>
          <w:sz w:val="24"/>
          <w:szCs w:val="24"/>
        </w:rPr>
        <w:t xml:space="preserve"> enrolment</w:t>
      </w:r>
      <w:r w:rsidR="00D37820">
        <w:rPr>
          <w:rFonts w:ascii="Calibri" w:hAnsi="Calibri" w:cs="Calibri"/>
          <w:sz w:val="24"/>
          <w:szCs w:val="24"/>
        </w:rPr>
        <w:t>,</w:t>
      </w:r>
      <w:r w:rsidR="004932A5" w:rsidRPr="00575745">
        <w:rPr>
          <w:rFonts w:ascii="Calibri" w:hAnsi="Calibri" w:cs="Calibri"/>
          <w:sz w:val="24"/>
          <w:szCs w:val="24"/>
        </w:rPr>
        <w:t xml:space="preserve"> or as soon as an allergy is diagnosed, the </w:t>
      </w:r>
      <w:r w:rsidR="004213E4">
        <w:rPr>
          <w:rFonts w:ascii="Calibri" w:hAnsi="Calibri" w:cs="Calibri"/>
          <w:sz w:val="24"/>
          <w:szCs w:val="24"/>
        </w:rPr>
        <w:t>CEC service</w:t>
      </w:r>
      <w:r w:rsidR="004213E4" w:rsidRPr="00575745">
        <w:rPr>
          <w:rFonts w:ascii="Calibri" w:hAnsi="Calibri" w:cs="Calibri"/>
          <w:sz w:val="24"/>
          <w:szCs w:val="24"/>
        </w:rPr>
        <w:t xml:space="preserve"> </w:t>
      </w:r>
      <w:r w:rsidR="004932A5" w:rsidRPr="00575745">
        <w:rPr>
          <w:rFonts w:ascii="Calibri" w:hAnsi="Calibri" w:cs="Calibri"/>
          <w:sz w:val="24"/>
          <w:szCs w:val="24"/>
        </w:rPr>
        <w:t xml:space="preserve">will develop an </w:t>
      </w:r>
      <w:r w:rsidR="007B4791">
        <w:rPr>
          <w:rFonts w:ascii="Calibri" w:hAnsi="Calibri" w:cs="Calibri"/>
          <w:sz w:val="24"/>
          <w:szCs w:val="24"/>
        </w:rPr>
        <w:t>individualised anaphylaxis care plan</w:t>
      </w:r>
      <w:r w:rsidR="004932A5" w:rsidRPr="00575745">
        <w:rPr>
          <w:rFonts w:ascii="Calibri" w:hAnsi="Calibri" w:cs="Calibri"/>
          <w:sz w:val="24"/>
          <w:szCs w:val="24"/>
        </w:rPr>
        <w:t xml:space="preserve"> for the </w:t>
      </w:r>
      <w:r w:rsidR="00026F3C">
        <w:rPr>
          <w:rFonts w:ascii="Calibri" w:hAnsi="Calibri" w:cs="Calibri"/>
          <w:sz w:val="24"/>
          <w:szCs w:val="24"/>
        </w:rPr>
        <w:t>child</w:t>
      </w:r>
      <w:r w:rsidR="00D84208">
        <w:rPr>
          <w:rFonts w:ascii="Calibri" w:hAnsi="Calibri" w:cs="Calibri"/>
          <w:sz w:val="24"/>
          <w:szCs w:val="24"/>
        </w:rPr>
        <w:t>.</w:t>
      </w:r>
      <w:r w:rsidR="004932A5" w:rsidRPr="00575745">
        <w:rPr>
          <w:rFonts w:ascii="Calibri" w:hAnsi="Calibri" w:cs="Calibri"/>
          <w:sz w:val="24"/>
          <w:szCs w:val="24"/>
        </w:rPr>
        <w:t xml:space="preserve"> </w:t>
      </w:r>
    </w:p>
    <w:p w14:paraId="266CF18A" w14:textId="4964975E" w:rsidR="004932A5" w:rsidRPr="007408D0" w:rsidRDefault="004932A5" w:rsidP="00BD08FC">
      <w:pPr>
        <w:numPr>
          <w:ilvl w:val="0"/>
          <w:numId w:val="13"/>
        </w:numPr>
        <w:spacing w:before="120" w:after="120"/>
        <w:ind w:left="360"/>
        <w:rPr>
          <w:rFonts w:ascii="Calibri" w:hAnsi="Calibri" w:cs="Calibri"/>
          <w:sz w:val="24"/>
          <w:szCs w:val="24"/>
        </w:rPr>
      </w:pPr>
      <w:r w:rsidRPr="00575745">
        <w:rPr>
          <w:rFonts w:ascii="Calibri" w:hAnsi="Calibri" w:cs="Calibri"/>
          <w:sz w:val="24"/>
          <w:szCs w:val="24"/>
        </w:rPr>
        <w:t xml:space="preserve">The </w:t>
      </w:r>
      <w:r w:rsidR="00C375E9">
        <w:rPr>
          <w:rFonts w:ascii="Calibri" w:hAnsi="Calibri" w:cs="Calibri"/>
          <w:sz w:val="24"/>
          <w:szCs w:val="24"/>
        </w:rPr>
        <w:t>child</w:t>
      </w:r>
      <w:r w:rsidRPr="00575745">
        <w:rPr>
          <w:rFonts w:ascii="Calibri" w:hAnsi="Calibri" w:cs="Calibri"/>
          <w:sz w:val="24"/>
          <w:szCs w:val="24"/>
        </w:rPr>
        <w:t xml:space="preserve">’s </w:t>
      </w:r>
      <w:r w:rsidR="007B4791">
        <w:rPr>
          <w:rFonts w:ascii="Calibri" w:hAnsi="Calibri" w:cs="Calibri"/>
          <w:sz w:val="24"/>
          <w:szCs w:val="24"/>
        </w:rPr>
        <w:t>individualised anaphylaxis care plan</w:t>
      </w:r>
      <w:r w:rsidR="00C21A2E">
        <w:rPr>
          <w:rFonts w:ascii="Calibri" w:hAnsi="Calibri" w:cs="Calibri"/>
          <w:sz w:val="24"/>
          <w:szCs w:val="24"/>
        </w:rPr>
        <w:t xml:space="preserve"> will</w:t>
      </w:r>
      <w:r w:rsidRPr="00575745">
        <w:rPr>
          <w:rFonts w:ascii="Calibri" w:hAnsi="Calibri" w:cs="Calibri"/>
          <w:sz w:val="24"/>
          <w:szCs w:val="24"/>
        </w:rPr>
        <w:t xml:space="preserve"> </w:t>
      </w:r>
      <w:r w:rsidR="00A16C74" w:rsidRPr="00575745">
        <w:rPr>
          <w:rFonts w:ascii="Calibri" w:hAnsi="Calibri" w:cs="Calibri"/>
          <w:sz w:val="24"/>
          <w:szCs w:val="24"/>
        </w:rPr>
        <w:t xml:space="preserve">be </w:t>
      </w:r>
      <w:r w:rsidRPr="00575745">
        <w:rPr>
          <w:rFonts w:ascii="Calibri" w:hAnsi="Calibri" w:cs="Calibri"/>
          <w:sz w:val="24"/>
          <w:szCs w:val="24"/>
        </w:rPr>
        <w:t>developed</w:t>
      </w:r>
      <w:r w:rsidR="00393B17" w:rsidRPr="00575745">
        <w:rPr>
          <w:rFonts w:ascii="Calibri" w:hAnsi="Calibri" w:cs="Calibri"/>
          <w:sz w:val="24"/>
          <w:szCs w:val="24"/>
        </w:rPr>
        <w:t xml:space="preserve"> </w:t>
      </w:r>
      <w:r w:rsidR="007340F7">
        <w:rPr>
          <w:rFonts w:ascii="Calibri" w:hAnsi="Calibri" w:cs="Calibri"/>
          <w:sz w:val="24"/>
          <w:szCs w:val="24"/>
        </w:rPr>
        <w:t xml:space="preserve">in consultation </w:t>
      </w:r>
      <w:r w:rsidR="00BD7205" w:rsidRPr="00575745">
        <w:rPr>
          <w:rFonts w:ascii="Calibri" w:hAnsi="Calibri" w:cs="Calibri"/>
          <w:sz w:val="24"/>
          <w:szCs w:val="24"/>
        </w:rPr>
        <w:t>with</w:t>
      </w:r>
      <w:r w:rsidR="00393B17" w:rsidRPr="00575745">
        <w:rPr>
          <w:rFonts w:ascii="Calibri" w:hAnsi="Calibri" w:cs="Calibri"/>
          <w:sz w:val="24"/>
          <w:szCs w:val="24"/>
        </w:rPr>
        <w:t xml:space="preserve"> </w:t>
      </w:r>
      <w:r w:rsidRPr="00575745">
        <w:rPr>
          <w:rFonts w:ascii="Calibri" w:hAnsi="Calibri" w:cs="Calibri"/>
          <w:sz w:val="24"/>
          <w:szCs w:val="24"/>
        </w:rPr>
        <w:t xml:space="preserve">the </w:t>
      </w:r>
      <w:r w:rsidR="00E70706">
        <w:rPr>
          <w:rFonts w:ascii="Calibri" w:hAnsi="Calibri" w:cs="Calibri"/>
          <w:sz w:val="24"/>
          <w:szCs w:val="24"/>
        </w:rPr>
        <w:t>student</w:t>
      </w:r>
      <w:r w:rsidRPr="00575745">
        <w:rPr>
          <w:rFonts w:ascii="Calibri" w:hAnsi="Calibri" w:cs="Calibri"/>
          <w:sz w:val="24"/>
          <w:szCs w:val="24"/>
        </w:rPr>
        <w:t>’s parents/guardians</w:t>
      </w:r>
      <w:r w:rsidR="00BD7205" w:rsidRPr="00575745">
        <w:rPr>
          <w:rFonts w:ascii="Calibri" w:hAnsi="Calibri" w:cs="Calibri"/>
          <w:sz w:val="24"/>
          <w:szCs w:val="24"/>
        </w:rPr>
        <w:t xml:space="preserve"> and signed by </w:t>
      </w:r>
      <w:r w:rsidR="00C21A2E">
        <w:rPr>
          <w:rFonts w:ascii="Calibri" w:hAnsi="Calibri" w:cs="Calibri"/>
          <w:sz w:val="24"/>
          <w:szCs w:val="24"/>
        </w:rPr>
        <w:t xml:space="preserve">the </w:t>
      </w:r>
      <w:r w:rsidR="00C375E9">
        <w:rPr>
          <w:rFonts w:ascii="Calibri" w:hAnsi="Calibri" w:cs="Calibri"/>
          <w:sz w:val="24"/>
          <w:szCs w:val="24"/>
        </w:rPr>
        <w:t>CEC service</w:t>
      </w:r>
      <w:r w:rsidR="00BD7205" w:rsidRPr="00575745">
        <w:rPr>
          <w:rFonts w:ascii="Calibri" w:hAnsi="Calibri" w:cs="Calibri"/>
          <w:sz w:val="24"/>
          <w:szCs w:val="24"/>
        </w:rPr>
        <w:t xml:space="preserve"> and the parent</w:t>
      </w:r>
      <w:r w:rsidR="000C4DD7">
        <w:rPr>
          <w:rFonts w:ascii="Calibri" w:hAnsi="Calibri" w:cs="Calibri"/>
          <w:sz w:val="24"/>
          <w:szCs w:val="24"/>
        </w:rPr>
        <w:t>/guardian</w:t>
      </w:r>
      <w:r w:rsidR="00BD7205" w:rsidRPr="00575745">
        <w:rPr>
          <w:rFonts w:ascii="Calibri" w:hAnsi="Calibri" w:cs="Calibri"/>
          <w:sz w:val="24"/>
          <w:szCs w:val="24"/>
        </w:rPr>
        <w:t>.</w:t>
      </w:r>
      <w:r w:rsidRPr="00575745">
        <w:rPr>
          <w:rFonts w:ascii="Calibri" w:hAnsi="Calibri" w:cs="Calibri"/>
          <w:sz w:val="24"/>
          <w:szCs w:val="24"/>
        </w:rPr>
        <w:t xml:space="preserve"> </w:t>
      </w:r>
      <w:r w:rsidR="00BD7205" w:rsidRPr="00575745">
        <w:rPr>
          <w:rFonts w:ascii="Calibri" w:hAnsi="Calibri" w:cs="Calibri"/>
          <w:sz w:val="24"/>
          <w:szCs w:val="24"/>
        </w:rPr>
        <w:t xml:space="preserve">The </w:t>
      </w:r>
      <w:r w:rsidR="007B4791">
        <w:rPr>
          <w:rFonts w:ascii="Calibri" w:hAnsi="Calibri" w:cs="Calibri"/>
          <w:sz w:val="24"/>
          <w:szCs w:val="24"/>
        </w:rPr>
        <w:t>p</w:t>
      </w:r>
      <w:r w:rsidR="00BD7205" w:rsidRPr="00575745">
        <w:rPr>
          <w:rFonts w:ascii="Calibri" w:hAnsi="Calibri" w:cs="Calibri"/>
          <w:sz w:val="24"/>
          <w:szCs w:val="24"/>
        </w:rPr>
        <w:t xml:space="preserve">lan </w:t>
      </w:r>
      <w:r w:rsidR="00C21A2E">
        <w:rPr>
          <w:rFonts w:ascii="Calibri" w:hAnsi="Calibri" w:cs="Calibri"/>
          <w:sz w:val="24"/>
          <w:szCs w:val="24"/>
        </w:rPr>
        <w:t xml:space="preserve">will </w:t>
      </w:r>
      <w:r w:rsidR="00BD7205" w:rsidRPr="00575745">
        <w:rPr>
          <w:rFonts w:ascii="Calibri" w:hAnsi="Calibri" w:cs="Calibri"/>
          <w:sz w:val="24"/>
          <w:szCs w:val="24"/>
        </w:rPr>
        <w:t>include written permission</w:t>
      </w:r>
      <w:r w:rsidRPr="00575745">
        <w:rPr>
          <w:rFonts w:ascii="Calibri" w:hAnsi="Calibri" w:cs="Calibri"/>
          <w:sz w:val="24"/>
          <w:szCs w:val="24"/>
        </w:rPr>
        <w:t xml:space="preserve"> to </w:t>
      </w:r>
      <w:r w:rsidR="003A53AE">
        <w:rPr>
          <w:rFonts w:ascii="Calibri" w:hAnsi="Calibri" w:cs="Calibri"/>
          <w:sz w:val="24"/>
          <w:szCs w:val="24"/>
        </w:rPr>
        <w:t>display</w:t>
      </w:r>
      <w:r w:rsidRPr="00575745">
        <w:rPr>
          <w:rFonts w:ascii="Calibri" w:hAnsi="Calibri" w:cs="Calibri"/>
          <w:sz w:val="24"/>
          <w:szCs w:val="24"/>
        </w:rPr>
        <w:t xml:space="preserve"> the </w:t>
      </w:r>
      <w:r w:rsidR="00C375E9">
        <w:rPr>
          <w:rFonts w:ascii="Calibri" w:hAnsi="Calibri" w:cs="Calibri"/>
          <w:sz w:val="24"/>
          <w:szCs w:val="24"/>
        </w:rPr>
        <w:t>child</w:t>
      </w:r>
      <w:r w:rsidRPr="00575745">
        <w:rPr>
          <w:rFonts w:ascii="Calibri" w:hAnsi="Calibri" w:cs="Calibri"/>
          <w:sz w:val="24"/>
          <w:szCs w:val="24"/>
        </w:rPr>
        <w:t xml:space="preserve">’s ASCIA Action Plan </w:t>
      </w:r>
      <w:r w:rsidR="00BD7205" w:rsidRPr="00575745">
        <w:rPr>
          <w:rFonts w:ascii="Calibri" w:hAnsi="Calibri" w:cs="Calibri"/>
          <w:sz w:val="24"/>
          <w:szCs w:val="24"/>
        </w:rPr>
        <w:t xml:space="preserve">on the wall </w:t>
      </w:r>
      <w:r w:rsidRPr="00575745">
        <w:rPr>
          <w:rFonts w:ascii="Calibri" w:hAnsi="Calibri" w:cs="Calibri"/>
          <w:sz w:val="24"/>
          <w:szCs w:val="24"/>
        </w:rPr>
        <w:t xml:space="preserve">in </w:t>
      </w:r>
      <w:r w:rsidR="007408D0">
        <w:rPr>
          <w:rFonts w:ascii="Calibri" w:hAnsi="Calibri" w:cs="Calibri"/>
          <w:sz w:val="24"/>
          <w:szCs w:val="24"/>
        </w:rPr>
        <w:t>appropriate places</w:t>
      </w:r>
      <w:r w:rsidRPr="00575745">
        <w:rPr>
          <w:rFonts w:ascii="Calibri" w:hAnsi="Calibri" w:cs="Calibri"/>
          <w:sz w:val="24"/>
          <w:szCs w:val="24"/>
        </w:rPr>
        <w:t xml:space="preserve"> and </w:t>
      </w:r>
      <w:r w:rsidR="00BD7205" w:rsidRPr="00575745">
        <w:rPr>
          <w:rFonts w:ascii="Calibri" w:hAnsi="Calibri" w:cs="Calibri"/>
          <w:sz w:val="24"/>
          <w:szCs w:val="24"/>
        </w:rPr>
        <w:t>share</w:t>
      </w:r>
      <w:r w:rsidRPr="00575745">
        <w:rPr>
          <w:rFonts w:ascii="Calibri" w:hAnsi="Calibri" w:cs="Calibri"/>
          <w:sz w:val="24"/>
          <w:szCs w:val="24"/>
        </w:rPr>
        <w:t xml:space="preserve"> the information in the </w:t>
      </w:r>
      <w:r w:rsidR="007B4791">
        <w:rPr>
          <w:rFonts w:ascii="Calibri" w:hAnsi="Calibri" w:cs="Calibri"/>
          <w:sz w:val="24"/>
          <w:szCs w:val="24"/>
        </w:rPr>
        <w:t>p</w:t>
      </w:r>
      <w:r w:rsidRPr="00575745">
        <w:rPr>
          <w:rFonts w:ascii="Calibri" w:hAnsi="Calibri" w:cs="Calibri"/>
          <w:sz w:val="24"/>
          <w:szCs w:val="24"/>
        </w:rPr>
        <w:t xml:space="preserve">lan </w:t>
      </w:r>
      <w:r w:rsidR="00BD7205" w:rsidRPr="00575745">
        <w:rPr>
          <w:rFonts w:ascii="Calibri" w:hAnsi="Calibri" w:cs="Calibri"/>
          <w:sz w:val="24"/>
          <w:szCs w:val="24"/>
        </w:rPr>
        <w:t>with</w:t>
      </w:r>
      <w:r w:rsidRPr="00575745">
        <w:rPr>
          <w:rFonts w:ascii="Calibri" w:hAnsi="Calibri" w:cs="Calibri"/>
          <w:sz w:val="24"/>
          <w:szCs w:val="24"/>
        </w:rPr>
        <w:t xml:space="preserve"> </w:t>
      </w:r>
      <w:r w:rsidR="00C375E9">
        <w:rPr>
          <w:rFonts w:ascii="Calibri" w:hAnsi="Calibri" w:cs="Calibri"/>
          <w:sz w:val="24"/>
          <w:szCs w:val="24"/>
        </w:rPr>
        <w:t>CEC service</w:t>
      </w:r>
      <w:r w:rsidRPr="00575745">
        <w:rPr>
          <w:rFonts w:ascii="Calibri" w:hAnsi="Calibri" w:cs="Calibri"/>
          <w:sz w:val="24"/>
          <w:szCs w:val="24"/>
        </w:rPr>
        <w:t xml:space="preserve"> staff.</w:t>
      </w:r>
    </w:p>
    <w:p w14:paraId="2CCB3B1B" w14:textId="738648A9" w:rsidR="007B4791" w:rsidRDefault="004932A5" w:rsidP="007B4791">
      <w:pPr>
        <w:numPr>
          <w:ilvl w:val="0"/>
          <w:numId w:val="36"/>
        </w:numPr>
        <w:spacing w:before="120" w:after="120"/>
        <w:ind w:left="360"/>
        <w:rPr>
          <w:rFonts w:ascii="Calibri" w:hAnsi="Calibri" w:cs="Calibri"/>
          <w:sz w:val="24"/>
          <w:szCs w:val="24"/>
        </w:rPr>
      </w:pPr>
      <w:r w:rsidRPr="00575745">
        <w:rPr>
          <w:rFonts w:ascii="Calibri" w:hAnsi="Calibri" w:cs="Calibri"/>
          <w:sz w:val="24"/>
          <w:szCs w:val="24"/>
        </w:rPr>
        <w:t xml:space="preserve">The </w:t>
      </w:r>
      <w:r w:rsidR="00C375E9">
        <w:rPr>
          <w:rFonts w:ascii="Calibri" w:hAnsi="Calibri" w:cs="Calibri"/>
          <w:sz w:val="24"/>
          <w:szCs w:val="24"/>
        </w:rPr>
        <w:t>child</w:t>
      </w:r>
      <w:r w:rsidRPr="00575745">
        <w:rPr>
          <w:rFonts w:ascii="Calibri" w:hAnsi="Calibri" w:cs="Calibri"/>
          <w:sz w:val="24"/>
          <w:szCs w:val="24"/>
        </w:rPr>
        <w:t xml:space="preserve">’s </w:t>
      </w:r>
      <w:r w:rsidR="007B4791">
        <w:rPr>
          <w:rFonts w:ascii="Calibri" w:hAnsi="Calibri" w:cs="Calibri"/>
          <w:sz w:val="24"/>
          <w:szCs w:val="24"/>
        </w:rPr>
        <w:t>individualised anaphylaxis care plan</w:t>
      </w:r>
      <w:r w:rsidRPr="00575745">
        <w:rPr>
          <w:rFonts w:ascii="Calibri" w:hAnsi="Calibri" w:cs="Calibri"/>
          <w:sz w:val="24"/>
          <w:szCs w:val="24"/>
        </w:rPr>
        <w:t xml:space="preserve"> will be reviewed annually</w:t>
      </w:r>
      <w:r w:rsidR="00CA4974" w:rsidRPr="00575745">
        <w:rPr>
          <w:rFonts w:ascii="Calibri" w:hAnsi="Calibri" w:cs="Calibri"/>
          <w:sz w:val="24"/>
          <w:szCs w:val="24"/>
        </w:rPr>
        <w:t xml:space="preserve"> </w:t>
      </w:r>
      <w:r w:rsidR="00BD7205" w:rsidRPr="00575745">
        <w:rPr>
          <w:rFonts w:ascii="Calibri" w:hAnsi="Calibri" w:cs="Calibri"/>
          <w:sz w:val="24"/>
          <w:szCs w:val="24"/>
        </w:rPr>
        <w:t>(</w:t>
      </w:r>
      <w:r w:rsidR="004E6126">
        <w:rPr>
          <w:rFonts w:ascii="Calibri" w:hAnsi="Calibri" w:cs="Calibri"/>
          <w:sz w:val="24"/>
          <w:szCs w:val="24"/>
        </w:rPr>
        <w:t>at the start of each year</w:t>
      </w:r>
      <w:r w:rsidR="00BD7205" w:rsidRPr="00575745">
        <w:rPr>
          <w:rFonts w:ascii="Calibri" w:hAnsi="Calibri" w:cs="Calibri"/>
          <w:sz w:val="24"/>
          <w:szCs w:val="24"/>
        </w:rPr>
        <w:t>)</w:t>
      </w:r>
      <w:r w:rsidRPr="00575745">
        <w:rPr>
          <w:rFonts w:ascii="Calibri" w:hAnsi="Calibri" w:cs="Calibri"/>
          <w:sz w:val="24"/>
          <w:szCs w:val="24"/>
        </w:rPr>
        <w:t xml:space="preserve"> </w:t>
      </w:r>
      <w:r w:rsidR="007B4791">
        <w:rPr>
          <w:rFonts w:ascii="Calibri" w:hAnsi="Calibri" w:cs="Calibri"/>
          <w:sz w:val="24"/>
          <w:szCs w:val="24"/>
        </w:rPr>
        <w:t>in consultation with</w:t>
      </w:r>
      <w:r w:rsidRPr="00575745">
        <w:rPr>
          <w:rFonts w:ascii="Calibri" w:hAnsi="Calibri" w:cs="Calibri"/>
          <w:sz w:val="24"/>
          <w:szCs w:val="24"/>
        </w:rPr>
        <w:t xml:space="preserve"> the </w:t>
      </w:r>
      <w:r w:rsidR="00C375E9">
        <w:rPr>
          <w:rFonts w:ascii="Calibri" w:hAnsi="Calibri" w:cs="Calibri"/>
          <w:sz w:val="24"/>
          <w:szCs w:val="24"/>
        </w:rPr>
        <w:t>child</w:t>
      </w:r>
      <w:r w:rsidRPr="00575745">
        <w:rPr>
          <w:rFonts w:ascii="Calibri" w:hAnsi="Calibri" w:cs="Calibri"/>
          <w:sz w:val="24"/>
          <w:szCs w:val="24"/>
        </w:rPr>
        <w:t xml:space="preserve">’s parents/guardians to </w:t>
      </w:r>
      <w:r w:rsidR="00BD7205" w:rsidRPr="00575745">
        <w:rPr>
          <w:rFonts w:ascii="Calibri" w:hAnsi="Calibri" w:cs="Calibri"/>
          <w:sz w:val="24"/>
          <w:szCs w:val="24"/>
        </w:rPr>
        <w:t xml:space="preserve">make </w:t>
      </w:r>
      <w:r w:rsidRPr="00575745">
        <w:rPr>
          <w:rFonts w:ascii="Calibri" w:hAnsi="Calibri" w:cs="Calibri"/>
          <w:sz w:val="24"/>
          <w:szCs w:val="24"/>
        </w:rPr>
        <w:t xml:space="preserve">sure information is </w:t>
      </w:r>
      <w:r w:rsidR="000F1434" w:rsidRPr="00575745">
        <w:rPr>
          <w:rFonts w:ascii="Calibri" w:hAnsi="Calibri" w:cs="Calibri"/>
          <w:sz w:val="24"/>
          <w:szCs w:val="24"/>
        </w:rPr>
        <w:t>up to date</w:t>
      </w:r>
      <w:r w:rsidRPr="00575745">
        <w:rPr>
          <w:rFonts w:ascii="Calibri" w:hAnsi="Calibri" w:cs="Calibri"/>
          <w:sz w:val="24"/>
          <w:szCs w:val="24"/>
        </w:rPr>
        <w:t xml:space="preserve"> and </w:t>
      </w:r>
      <w:r w:rsidR="00BD7205" w:rsidRPr="00575745">
        <w:rPr>
          <w:rFonts w:ascii="Calibri" w:hAnsi="Calibri" w:cs="Calibri"/>
          <w:sz w:val="24"/>
          <w:szCs w:val="24"/>
        </w:rPr>
        <w:t xml:space="preserve">strategies to reduce risk </w:t>
      </w:r>
      <w:r w:rsidR="007340F7">
        <w:rPr>
          <w:rFonts w:ascii="Calibri" w:hAnsi="Calibri" w:cs="Calibri"/>
          <w:sz w:val="24"/>
          <w:szCs w:val="24"/>
        </w:rPr>
        <w:t>remain</w:t>
      </w:r>
      <w:r w:rsidR="007B4791">
        <w:rPr>
          <w:rFonts w:ascii="Calibri" w:hAnsi="Calibri" w:cs="Calibri"/>
          <w:sz w:val="24"/>
          <w:szCs w:val="24"/>
        </w:rPr>
        <w:t xml:space="preserve"> </w:t>
      </w:r>
      <w:r w:rsidR="00D84208">
        <w:rPr>
          <w:rFonts w:ascii="Calibri" w:hAnsi="Calibri" w:cs="Calibri"/>
          <w:sz w:val="24"/>
          <w:szCs w:val="24"/>
        </w:rPr>
        <w:t>age appropriate</w:t>
      </w:r>
      <w:r w:rsidRPr="00575745">
        <w:rPr>
          <w:rFonts w:ascii="Calibri" w:hAnsi="Calibri" w:cs="Calibri"/>
          <w:sz w:val="24"/>
          <w:szCs w:val="24"/>
        </w:rPr>
        <w:t xml:space="preserve">. </w:t>
      </w:r>
    </w:p>
    <w:p w14:paraId="553A3029" w14:textId="707B9A6E" w:rsidR="004932A5" w:rsidRPr="007B4791" w:rsidRDefault="00D93A04" w:rsidP="007B4791">
      <w:pPr>
        <w:numPr>
          <w:ilvl w:val="0"/>
          <w:numId w:val="36"/>
        </w:numPr>
        <w:spacing w:before="120" w:after="120"/>
        <w:ind w:left="36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The </w:t>
      </w:r>
      <w:r w:rsidR="007B4791">
        <w:rPr>
          <w:rFonts w:ascii="Calibri" w:hAnsi="Calibri" w:cs="Calibri"/>
          <w:sz w:val="24"/>
          <w:szCs w:val="24"/>
        </w:rPr>
        <w:t>individualised anaphylaxis care plan</w:t>
      </w:r>
      <w:r>
        <w:rPr>
          <w:rFonts w:ascii="Calibri" w:hAnsi="Calibri" w:cs="Calibri"/>
          <w:sz w:val="24"/>
          <w:szCs w:val="24"/>
        </w:rPr>
        <w:t xml:space="preserve"> will also be reviewed when a </w:t>
      </w:r>
      <w:r w:rsidR="00C375E9">
        <w:rPr>
          <w:rFonts w:ascii="Calibri" w:hAnsi="Calibri" w:cs="Calibri"/>
          <w:sz w:val="24"/>
          <w:szCs w:val="24"/>
        </w:rPr>
        <w:t>child</w:t>
      </w:r>
      <w:r>
        <w:rPr>
          <w:rFonts w:ascii="Calibri" w:hAnsi="Calibri" w:cs="Calibri"/>
          <w:sz w:val="24"/>
          <w:szCs w:val="24"/>
        </w:rPr>
        <w:t xml:space="preserve">’s allergies change or after exposure to a known allergen while attending the </w:t>
      </w:r>
      <w:r w:rsidR="00C375E9">
        <w:rPr>
          <w:rFonts w:ascii="Calibri" w:hAnsi="Calibri" w:cs="Calibri"/>
          <w:sz w:val="24"/>
          <w:szCs w:val="24"/>
        </w:rPr>
        <w:t>CEC service</w:t>
      </w:r>
      <w:r w:rsidR="007B4791">
        <w:rPr>
          <w:rFonts w:ascii="Calibri" w:hAnsi="Calibri" w:cs="Calibri"/>
          <w:sz w:val="24"/>
          <w:szCs w:val="24"/>
        </w:rPr>
        <w:t xml:space="preserve"> or before any special </w:t>
      </w:r>
      <w:r w:rsidR="004932A5" w:rsidRPr="007B4791">
        <w:rPr>
          <w:rFonts w:ascii="Calibri" w:hAnsi="Calibri" w:cs="Calibri"/>
          <w:sz w:val="24"/>
          <w:szCs w:val="24"/>
        </w:rPr>
        <w:t>activities (</w:t>
      </w:r>
      <w:r w:rsidR="00C375E9">
        <w:rPr>
          <w:rFonts w:ascii="Calibri" w:hAnsi="Calibri" w:cs="Calibri"/>
          <w:sz w:val="24"/>
          <w:szCs w:val="24"/>
        </w:rPr>
        <w:t>such as</w:t>
      </w:r>
      <w:r w:rsidR="004932A5" w:rsidRPr="007B4791">
        <w:rPr>
          <w:rFonts w:ascii="Calibri" w:hAnsi="Calibri" w:cs="Calibri"/>
          <w:sz w:val="24"/>
          <w:szCs w:val="24"/>
        </w:rPr>
        <w:t xml:space="preserve"> </w:t>
      </w:r>
      <w:r w:rsidR="00C375E9">
        <w:rPr>
          <w:rFonts w:ascii="Calibri" w:hAnsi="Calibri" w:cs="Calibri"/>
          <w:sz w:val="24"/>
          <w:szCs w:val="24"/>
        </w:rPr>
        <w:t>off-site activities</w:t>
      </w:r>
      <w:r w:rsidR="004932A5" w:rsidRPr="007B4791">
        <w:rPr>
          <w:rFonts w:ascii="Calibri" w:hAnsi="Calibri" w:cs="Calibri"/>
          <w:sz w:val="24"/>
          <w:szCs w:val="24"/>
        </w:rPr>
        <w:t xml:space="preserve">) to </w:t>
      </w:r>
      <w:r w:rsidR="00CA4974" w:rsidRPr="007B4791">
        <w:rPr>
          <w:rFonts w:ascii="Calibri" w:hAnsi="Calibri" w:cs="Calibri"/>
          <w:sz w:val="24"/>
          <w:szCs w:val="24"/>
        </w:rPr>
        <w:t xml:space="preserve">make </w:t>
      </w:r>
      <w:r w:rsidR="004932A5" w:rsidRPr="007B4791">
        <w:rPr>
          <w:rFonts w:ascii="Calibri" w:hAnsi="Calibri" w:cs="Calibri"/>
          <w:sz w:val="24"/>
          <w:szCs w:val="24"/>
        </w:rPr>
        <w:t xml:space="preserve">sure information is </w:t>
      </w:r>
      <w:r w:rsidR="000F1434" w:rsidRPr="007B4791">
        <w:rPr>
          <w:rFonts w:ascii="Calibri" w:hAnsi="Calibri" w:cs="Calibri"/>
          <w:sz w:val="24"/>
          <w:szCs w:val="24"/>
        </w:rPr>
        <w:t>up to date</w:t>
      </w:r>
      <w:r w:rsidR="004932A5" w:rsidRPr="007B4791">
        <w:rPr>
          <w:rFonts w:ascii="Calibri" w:hAnsi="Calibri" w:cs="Calibri"/>
          <w:sz w:val="24"/>
          <w:szCs w:val="24"/>
        </w:rPr>
        <w:t xml:space="preserve"> and correct, and any </w:t>
      </w:r>
      <w:r w:rsidR="000F1434" w:rsidRPr="007B4791">
        <w:rPr>
          <w:rFonts w:ascii="Calibri" w:hAnsi="Calibri" w:cs="Calibri"/>
          <w:sz w:val="24"/>
          <w:szCs w:val="24"/>
        </w:rPr>
        <w:t xml:space="preserve">new procedures </w:t>
      </w:r>
      <w:r w:rsidR="004932A5" w:rsidRPr="007B4791">
        <w:rPr>
          <w:rFonts w:ascii="Calibri" w:hAnsi="Calibri" w:cs="Calibri"/>
          <w:sz w:val="24"/>
          <w:szCs w:val="24"/>
        </w:rPr>
        <w:t xml:space="preserve">for the special activity are </w:t>
      </w:r>
      <w:r w:rsidR="000F1434" w:rsidRPr="007B4791">
        <w:rPr>
          <w:rFonts w:ascii="Calibri" w:hAnsi="Calibri" w:cs="Calibri"/>
          <w:sz w:val="24"/>
          <w:szCs w:val="24"/>
        </w:rPr>
        <w:t>included</w:t>
      </w:r>
      <w:r w:rsidR="004932A5" w:rsidRPr="007B4791">
        <w:rPr>
          <w:rFonts w:ascii="Calibri" w:hAnsi="Calibri" w:cs="Calibri"/>
          <w:sz w:val="24"/>
          <w:szCs w:val="24"/>
        </w:rPr>
        <w:t>.</w:t>
      </w:r>
    </w:p>
    <w:p w14:paraId="4F204B15" w14:textId="1B5AE241" w:rsidR="00657891" w:rsidRPr="00575745" w:rsidRDefault="00657891" w:rsidP="00BD08FC">
      <w:pPr>
        <w:numPr>
          <w:ilvl w:val="0"/>
          <w:numId w:val="7"/>
        </w:numPr>
        <w:spacing w:before="120" w:after="120"/>
        <w:ind w:left="360"/>
        <w:rPr>
          <w:rFonts w:ascii="Calibri" w:hAnsi="Calibri" w:cs="Calibri"/>
          <w:sz w:val="24"/>
          <w:szCs w:val="24"/>
        </w:rPr>
      </w:pPr>
      <w:r w:rsidRPr="00575745">
        <w:rPr>
          <w:rFonts w:ascii="Calibri" w:hAnsi="Calibri" w:cs="Calibri"/>
          <w:sz w:val="24"/>
          <w:szCs w:val="24"/>
        </w:rPr>
        <w:t xml:space="preserve">Whenever a </w:t>
      </w:r>
      <w:r w:rsidR="00C375E9">
        <w:rPr>
          <w:rFonts w:ascii="Calibri" w:hAnsi="Calibri" w:cs="Calibri"/>
          <w:sz w:val="24"/>
          <w:szCs w:val="24"/>
        </w:rPr>
        <w:t>child</w:t>
      </w:r>
      <w:r w:rsidRPr="00575745">
        <w:rPr>
          <w:rFonts w:ascii="Calibri" w:hAnsi="Calibri" w:cs="Calibri"/>
          <w:sz w:val="24"/>
          <w:szCs w:val="24"/>
        </w:rPr>
        <w:t xml:space="preserve"> </w:t>
      </w:r>
      <w:r w:rsidR="007737D3">
        <w:rPr>
          <w:rFonts w:ascii="Calibri" w:hAnsi="Calibri" w:cs="Calibri"/>
          <w:sz w:val="24"/>
          <w:szCs w:val="24"/>
        </w:rPr>
        <w:t xml:space="preserve">at risk of anaphylaxis </w:t>
      </w:r>
      <w:r w:rsidRPr="00575745">
        <w:rPr>
          <w:rFonts w:ascii="Calibri" w:hAnsi="Calibri" w:cs="Calibri"/>
          <w:sz w:val="24"/>
          <w:szCs w:val="24"/>
        </w:rPr>
        <w:t xml:space="preserve">is enrolled at the </w:t>
      </w:r>
      <w:r w:rsidR="00C375E9">
        <w:rPr>
          <w:rFonts w:ascii="Calibri" w:hAnsi="Calibri" w:cs="Calibri"/>
          <w:sz w:val="24"/>
          <w:szCs w:val="24"/>
        </w:rPr>
        <w:t>CEC service</w:t>
      </w:r>
      <w:r w:rsidRPr="00575745">
        <w:rPr>
          <w:rFonts w:ascii="Calibri" w:hAnsi="Calibri" w:cs="Calibri"/>
          <w:sz w:val="24"/>
          <w:szCs w:val="24"/>
        </w:rPr>
        <w:t>, or newly diagnosed as</w:t>
      </w:r>
      <w:r w:rsidR="007B4791">
        <w:rPr>
          <w:rFonts w:ascii="Calibri" w:hAnsi="Calibri" w:cs="Calibri"/>
          <w:sz w:val="24"/>
          <w:szCs w:val="24"/>
        </w:rPr>
        <w:t xml:space="preserve"> </w:t>
      </w:r>
      <w:r w:rsidR="007737D3">
        <w:rPr>
          <w:rFonts w:ascii="Calibri" w:hAnsi="Calibri" w:cs="Calibri"/>
          <w:sz w:val="24"/>
          <w:szCs w:val="24"/>
        </w:rPr>
        <w:t>being at risk of anaphylaxis</w:t>
      </w:r>
      <w:r w:rsidRPr="00575745">
        <w:rPr>
          <w:rFonts w:ascii="Calibri" w:hAnsi="Calibri" w:cs="Calibri"/>
          <w:sz w:val="24"/>
          <w:szCs w:val="24"/>
        </w:rPr>
        <w:t xml:space="preserve">, all staff will be </w:t>
      </w:r>
      <w:r w:rsidR="00E06311" w:rsidRPr="00575745">
        <w:rPr>
          <w:rFonts w:ascii="Calibri" w:hAnsi="Calibri" w:cs="Calibri"/>
          <w:sz w:val="24"/>
          <w:szCs w:val="24"/>
        </w:rPr>
        <w:t>told</w:t>
      </w:r>
      <w:r w:rsidRPr="00575745">
        <w:rPr>
          <w:rFonts w:ascii="Calibri" w:hAnsi="Calibri" w:cs="Calibri"/>
          <w:sz w:val="24"/>
          <w:szCs w:val="24"/>
        </w:rPr>
        <w:t>:</w:t>
      </w:r>
    </w:p>
    <w:p w14:paraId="24ED321B" w14:textId="39DBA014" w:rsidR="00657891" w:rsidRPr="00575745" w:rsidRDefault="00657891" w:rsidP="00BD08FC">
      <w:pPr>
        <w:numPr>
          <w:ilvl w:val="0"/>
          <w:numId w:val="8"/>
        </w:numPr>
        <w:spacing w:before="120" w:after="120"/>
        <w:rPr>
          <w:rFonts w:ascii="Calibri" w:hAnsi="Calibri" w:cs="Calibri"/>
          <w:sz w:val="24"/>
          <w:szCs w:val="24"/>
        </w:rPr>
      </w:pPr>
      <w:r w:rsidRPr="00575745">
        <w:rPr>
          <w:rFonts w:ascii="Calibri" w:hAnsi="Calibri" w:cs="Calibri"/>
          <w:sz w:val="24"/>
          <w:szCs w:val="24"/>
        </w:rPr>
        <w:t xml:space="preserve">the </w:t>
      </w:r>
      <w:r w:rsidR="00C375E9">
        <w:rPr>
          <w:rFonts w:ascii="Calibri" w:hAnsi="Calibri" w:cs="Calibri"/>
          <w:sz w:val="24"/>
          <w:szCs w:val="24"/>
        </w:rPr>
        <w:t>child</w:t>
      </w:r>
      <w:r w:rsidRPr="00575745">
        <w:rPr>
          <w:rFonts w:ascii="Calibri" w:hAnsi="Calibri" w:cs="Calibri"/>
          <w:sz w:val="24"/>
          <w:szCs w:val="24"/>
        </w:rPr>
        <w:t>’s name</w:t>
      </w:r>
      <w:r w:rsidR="004E6126">
        <w:rPr>
          <w:rFonts w:ascii="Calibri" w:hAnsi="Calibri" w:cs="Calibri"/>
          <w:sz w:val="24"/>
          <w:szCs w:val="24"/>
        </w:rPr>
        <w:t xml:space="preserve"> and </w:t>
      </w:r>
      <w:r w:rsidR="00C375E9">
        <w:rPr>
          <w:rFonts w:ascii="Calibri" w:hAnsi="Calibri" w:cs="Calibri"/>
          <w:sz w:val="24"/>
          <w:szCs w:val="24"/>
        </w:rPr>
        <w:t>room</w:t>
      </w:r>
      <w:r w:rsidR="004E6126">
        <w:rPr>
          <w:rFonts w:ascii="Calibri" w:hAnsi="Calibri" w:cs="Calibri"/>
          <w:sz w:val="24"/>
          <w:szCs w:val="24"/>
        </w:rPr>
        <w:t>.</w:t>
      </w:r>
    </w:p>
    <w:p w14:paraId="3AA8089B" w14:textId="4C68BA10" w:rsidR="00657891" w:rsidRPr="00575745" w:rsidRDefault="00657891" w:rsidP="00BD08FC">
      <w:pPr>
        <w:numPr>
          <w:ilvl w:val="0"/>
          <w:numId w:val="8"/>
        </w:numPr>
        <w:spacing w:before="120" w:after="120"/>
        <w:rPr>
          <w:rFonts w:ascii="Calibri" w:hAnsi="Calibri" w:cs="Calibri"/>
          <w:sz w:val="24"/>
          <w:szCs w:val="24"/>
        </w:rPr>
      </w:pPr>
      <w:r w:rsidRPr="00575745">
        <w:rPr>
          <w:rFonts w:ascii="Calibri" w:hAnsi="Calibri" w:cs="Calibri"/>
          <w:sz w:val="24"/>
          <w:szCs w:val="24"/>
        </w:rPr>
        <w:t xml:space="preserve">where the </w:t>
      </w:r>
      <w:r w:rsidR="00C375E9">
        <w:rPr>
          <w:rFonts w:ascii="Calibri" w:hAnsi="Calibri" w:cs="Calibri"/>
          <w:sz w:val="24"/>
          <w:szCs w:val="24"/>
        </w:rPr>
        <w:t>child</w:t>
      </w:r>
      <w:r w:rsidRPr="00575745">
        <w:rPr>
          <w:rFonts w:ascii="Calibri" w:hAnsi="Calibri" w:cs="Calibri"/>
          <w:sz w:val="24"/>
          <w:szCs w:val="24"/>
        </w:rPr>
        <w:t xml:space="preserve">’s ASCIA Action Plan </w:t>
      </w:r>
      <w:r w:rsidR="005E043A" w:rsidRPr="00575745">
        <w:rPr>
          <w:rFonts w:ascii="Calibri" w:hAnsi="Calibri" w:cs="Calibri"/>
          <w:sz w:val="24"/>
          <w:szCs w:val="24"/>
        </w:rPr>
        <w:t xml:space="preserve">for Allergic Reactions </w:t>
      </w:r>
      <w:r w:rsidR="00051E85" w:rsidRPr="00575745">
        <w:rPr>
          <w:rFonts w:ascii="Calibri" w:hAnsi="Calibri" w:cs="Calibri"/>
          <w:sz w:val="24"/>
          <w:szCs w:val="24"/>
        </w:rPr>
        <w:t>is</w:t>
      </w:r>
      <w:r w:rsidR="00F57069" w:rsidRPr="00575745">
        <w:rPr>
          <w:rFonts w:ascii="Calibri" w:hAnsi="Calibri" w:cs="Calibri"/>
          <w:sz w:val="24"/>
          <w:szCs w:val="24"/>
        </w:rPr>
        <w:t xml:space="preserve"> </w:t>
      </w:r>
      <w:r w:rsidR="00B37A51">
        <w:rPr>
          <w:rFonts w:ascii="Calibri" w:hAnsi="Calibri" w:cs="Calibri"/>
          <w:sz w:val="24"/>
          <w:szCs w:val="24"/>
        </w:rPr>
        <w:t xml:space="preserve">located </w:t>
      </w:r>
      <w:r w:rsidR="005E043A" w:rsidRPr="00575745">
        <w:rPr>
          <w:rFonts w:ascii="Calibri" w:hAnsi="Calibri" w:cs="Calibri"/>
          <w:sz w:val="24"/>
          <w:szCs w:val="24"/>
        </w:rPr>
        <w:t xml:space="preserve">(if the </w:t>
      </w:r>
      <w:r w:rsidR="00C375E9">
        <w:rPr>
          <w:rFonts w:ascii="Calibri" w:hAnsi="Calibri" w:cs="Calibri"/>
          <w:sz w:val="24"/>
          <w:szCs w:val="24"/>
        </w:rPr>
        <w:t>child</w:t>
      </w:r>
      <w:r w:rsidR="005E043A" w:rsidRPr="00575745">
        <w:rPr>
          <w:rFonts w:ascii="Calibri" w:hAnsi="Calibri" w:cs="Calibri"/>
          <w:sz w:val="24"/>
          <w:szCs w:val="24"/>
        </w:rPr>
        <w:t xml:space="preserve"> does not have an adrenaline injector)</w:t>
      </w:r>
      <w:r w:rsidR="004E6126">
        <w:rPr>
          <w:rFonts w:ascii="Calibri" w:hAnsi="Calibri" w:cs="Calibri"/>
          <w:sz w:val="24"/>
          <w:szCs w:val="24"/>
        </w:rPr>
        <w:t>.</w:t>
      </w:r>
    </w:p>
    <w:p w14:paraId="5B5EF122" w14:textId="3A0375F8" w:rsidR="00657891" w:rsidRPr="00575745" w:rsidRDefault="00657891" w:rsidP="00BD08FC">
      <w:pPr>
        <w:numPr>
          <w:ilvl w:val="0"/>
          <w:numId w:val="8"/>
        </w:numPr>
        <w:spacing w:before="120" w:after="120"/>
        <w:rPr>
          <w:rFonts w:ascii="Calibri" w:hAnsi="Calibri" w:cs="Calibri"/>
          <w:sz w:val="24"/>
          <w:szCs w:val="24"/>
        </w:rPr>
      </w:pPr>
      <w:r w:rsidRPr="00575745">
        <w:rPr>
          <w:rFonts w:ascii="Calibri" w:hAnsi="Calibri" w:cs="Calibri"/>
          <w:sz w:val="24"/>
          <w:szCs w:val="24"/>
        </w:rPr>
        <w:t xml:space="preserve">where the </w:t>
      </w:r>
      <w:r w:rsidR="00C375E9">
        <w:rPr>
          <w:rFonts w:ascii="Calibri" w:hAnsi="Calibri" w:cs="Calibri"/>
          <w:sz w:val="24"/>
          <w:szCs w:val="24"/>
        </w:rPr>
        <w:t>child</w:t>
      </w:r>
      <w:r w:rsidRPr="00575745">
        <w:rPr>
          <w:rFonts w:ascii="Calibri" w:hAnsi="Calibri" w:cs="Calibri"/>
          <w:sz w:val="24"/>
          <w:szCs w:val="24"/>
        </w:rPr>
        <w:t xml:space="preserve">’s adrenaline injector </w:t>
      </w:r>
      <w:r w:rsidR="005E043A" w:rsidRPr="00575745">
        <w:rPr>
          <w:rFonts w:ascii="Calibri" w:hAnsi="Calibri" w:cs="Calibri"/>
          <w:sz w:val="24"/>
          <w:szCs w:val="24"/>
        </w:rPr>
        <w:t>and ASCIA Action Plan</w:t>
      </w:r>
      <w:r w:rsidR="00B31018">
        <w:rPr>
          <w:rFonts w:ascii="Calibri" w:hAnsi="Calibri" w:cs="Calibri"/>
          <w:sz w:val="24"/>
          <w:szCs w:val="24"/>
        </w:rPr>
        <w:t xml:space="preserve"> for Anaphylaxis</w:t>
      </w:r>
      <w:r w:rsidR="005E043A" w:rsidRPr="00575745">
        <w:rPr>
          <w:rFonts w:ascii="Calibri" w:hAnsi="Calibri" w:cs="Calibri"/>
          <w:sz w:val="24"/>
          <w:szCs w:val="24"/>
        </w:rPr>
        <w:t xml:space="preserve"> are</w:t>
      </w:r>
      <w:r w:rsidRPr="00575745">
        <w:rPr>
          <w:rFonts w:ascii="Calibri" w:hAnsi="Calibri" w:cs="Calibri"/>
          <w:sz w:val="24"/>
          <w:szCs w:val="24"/>
        </w:rPr>
        <w:t xml:space="preserve"> located</w:t>
      </w:r>
      <w:r w:rsidR="004E6126">
        <w:rPr>
          <w:rFonts w:ascii="Calibri" w:hAnsi="Calibri" w:cs="Calibri"/>
          <w:sz w:val="24"/>
          <w:szCs w:val="24"/>
        </w:rPr>
        <w:t>.</w:t>
      </w:r>
    </w:p>
    <w:p w14:paraId="2A75AA1E" w14:textId="19153B52" w:rsidR="00C060A4" w:rsidRPr="00575745" w:rsidRDefault="00C060A4" w:rsidP="00C060A4">
      <w:pPr>
        <w:numPr>
          <w:ilvl w:val="0"/>
          <w:numId w:val="41"/>
        </w:numPr>
        <w:spacing w:before="120" w:after="120"/>
        <w:ind w:left="36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</w:t>
      </w:r>
      <w:r w:rsidRPr="00575745">
        <w:rPr>
          <w:rFonts w:ascii="Calibri" w:hAnsi="Calibri" w:cs="Calibri"/>
          <w:sz w:val="24"/>
          <w:szCs w:val="24"/>
        </w:rPr>
        <w:t xml:space="preserve">taff will help </w:t>
      </w:r>
      <w:r w:rsidR="00C375E9">
        <w:rPr>
          <w:rFonts w:ascii="Calibri" w:hAnsi="Calibri" w:cs="Calibri"/>
          <w:sz w:val="24"/>
          <w:szCs w:val="24"/>
        </w:rPr>
        <w:t>children</w:t>
      </w:r>
      <w:r>
        <w:rPr>
          <w:rFonts w:ascii="Calibri" w:hAnsi="Calibri" w:cs="Calibri"/>
          <w:sz w:val="24"/>
          <w:szCs w:val="24"/>
        </w:rPr>
        <w:t xml:space="preserve"> at risk of anaphylaxis</w:t>
      </w:r>
      <w:r w:rsidRPr="00575745">
        <w:rPr>
          <w:rFonts w:ascii="Calibri" w:hAnsi="Calibri" w:cs="Calibri"/>
          <w:sz w:val="24"/>
          <w:szCs w:val="24"/>
        </w:rPr>
        <w:t xml:space="preserve"> feel safe while they are at </w:t>
      </w:r>
      <w:r w:rsidR="004213E4">
        <w:rPr>
          <w:rFonts w:ascii="Calibri" w:hAnsi="Calibri" w:cs="Calibri"/>
          <w:sz w:val="24"/>
          <w:szCs w:val="24"/>
        </w:rPr>
        <w:t>the CEC service</w:t>
      </w:r>
      <w:r w:rsidRPr="00575745">
        <w:rPr>
          <w:rFonts w:ascii="Calibri" w:hAnsi="Calibri" w:cs="Calibri"/>
          <w:sz w:val="24"/>
          <w:szCs w:val="24"/>
        </w:rPr>
        <w:t xml:space="preserve"> by:</w:t>
      </w:r>
    </w:p>
    <w:p w14:paraId="7F0BFFAF" w14:textId="3887C161" w:rsidR="00C060A4" w:rsidRPr="00575745" w:rsidRDefault="00C060A4" w:rsidP="00C060A4">
      <w:pPr>
        <w:numPr>
          <w:ilvl w:val="0"/>
          <w:numId w:val="25"/>
        </w:numPr>
        <w:spacing w:before="120" w:after="120"/>
        <w:rPr>
          <w:rFonts w:ascii="Calibri" w:hAnsi="Calibri" w:cs="Calibri"/>
          <w:sz w:val="24"/>
          <w:szCs w:val="24"/>
        </w:rPr>
      </w:pPr>
      <w:r w:rsidRPr="00575745">
        <w:rPr>
          <w:rFonts w:ascii="Calibri" w:hAnsi="Calibri" w:cs="Calibri"/>
          <w:sz w:val="24"/>
          <w:szCs w:val="24"/>
        </w:rPr>
        <w:t xml:space="preserve">Talking to the </w:t>
      </w:r>
      <w:r w:rsidR="00B108D5">
        <w:rPr>
          <w:rFonts w:ascii="Calibri" w:hAnsi="Calibri" w:cs="Calibri"/>
          <w:sz w:val="24"/>
          <w:szCs w:val="24"/>
        </w:rPr>
        <w:t>child</w:t>
      </w:r>
      <w:r w:rsidRPr="00575745">
        <w:rPr>
          <w:rFonts w:ascii="Calibri" w:hAnsi="Calibri" w:cs="Calibri"/>
          <w:sz w:val="24"/>
          <w:szCs w:val="24"/>
        </w:rPr>
        <w:t xml:space="preserve"> about signs and symptoms of an allergic reaction so they learn to talk about these symptoms and how to tell </w:t>
      </w:r>
      <w:r>
        <w:rPr>
          <w:rFonts w:ascii="Calibri" w:hAnsi="Calibri" w:cs="Calibri"/>
          <w:sz w:val="24"/>
          <w:szCs w:val="24"/>
        </w:rPr>
        <w:t>staff</w:t>
      </w:r>
      <w:r w:rsidRPr="00575745">
        <w:rPr>
          <w:rFonts w:ascii="Calibri" w:hAnsi="Calibri" w:cs="Calibri"/>
          <w:sz w:val="24"/>
          <w:szCs w:val="24"/>
        </w:rPr>
        <w:t xml:space="preserve"> when they are having an allergic reaction</w:t>
      </w:r>
      <w:r>
        <w:rPr>
          <w:rFonts w:ascii="Calibri" w:hAnsi="Calibri" w:cs="Calibri"/>
          <w:sz w:val="24"/>
          <w:szCs w:val="24"/>
        </w:rPr>
        <w:t>.</w:t>
      </w:r>
    </w:p>
    <w:p w14:paraId="0A5CE506" w14:textId="4DAC002F" w:rsidR="00C060A4" w:rsidRPr="00575745" w:rsidRDefault="00C060A4" w:rsidP="00C060A4">
      <w:pPr>
        <w:numPr>
          <w:ilvl w:val="0"/>
          <w:numId w:val="25"/>
        </w:numPr>
        <w:spacing w:before="120" w:after="120"/>
        <w:rPr>
          <w:rFonts w:ascii="Calibri" w:hAnsi="Calibri" w:cs="Calibri"/>
          <w:sz w:val="24"/>
          <w:szCs w:val="24"/>
        </w:rPr>
      </w:pPr>
      <w:r w:rsidRPr="00575745">
        <w:rPr>
          <w:rFonts w:ascii="Calibri" w:hAnsi="Calibri" w:cs="Calibri"/>
          <w:sz w:val="24"/>
          <w:szCs w:val="24"/>
        </w:rPr>
        <w:t xml:space="preserve">Taking the </w:t>
      </w:r>
      <w:r w:rsidR="00B108D5">
        <w:rPr>
          <w:rFonts w:ascii="Calibri" w:hAnsi="Calibri" w:cs="Calibri"/>
          <w:sz w:val="24"/>
          <w:szCs w:val="24"/>
        </w:rPr>
        <w:t>child</w:t>
      </w:r>
      <w:r w:rsidRPr="00575745">
        <w:rPr>
          <w:rFonts w:ascii="Calibri" w:hAnsi="Calibri" w:cs="Calibri"/>
          <w:sz w:val="24"/>
          <w:szCs w:val="24"/>
        </w:rPr>
        <w:t>’s and their parent’s/guardian’s concerns seriously</w:t>
      </w:r>
      <w:r>
        <w:rPr>
          <w:rFonts w:ascii="Calibri" w:hAnsi="Calibri" w:cs="Calibri"/>
          <w:sz w:val="24"/>
          <w:szCs w:val="24"/>
        </w:rPr>
        <w:t>.</w:t>
      </w:r>
    </w:p>
    <w:p w14:paraId="28CAC1D1" w14:textId="77777777" w:rsidR="00C060A4" w:rsidRPr="00BF4224" w:rsidRDefault="00C060A4" w:rsidP="00C060A4">
      <w:pPr>
        <w:numPr>
          <w:ilvl w:val="0"/>
          <w:numId w:val="25"/>
        </w:numPr>
        <w:spacing w:before="120" w:after="120"/>
        <w:rPr>
          <w:rFonts w:ascii="Calibri" w:hAnsi="Calibri" w:cs="Calibri"/>
          <w:sz w:val="24"/>
          <w:szCs w:val="24"/>
        </w:rPr>
      </w:pPr>
      <w:r w:rsidRPr="00575745">
        <w:rPr>
          <w:rFonts w:ascii="Calibri" w:hAnsi="Calibri" w:cs="Calibri"/>
          <w:sz w:val="24"/>
          <w:szCs w:val="24"/>
        </w:rPr>
        <w:t>Making every effort to address any concerns/worries they may talk about.</w:t>
      </w:r>
    </w:p>
    <w:p w14:paraId="53E600D9" w14:textId="48FC4A17" w:rsidR="001E54E4" w:rsidRPr="00C060A4" w:rsidRDefault="00657891" w:rsidP="00C060A4">
      <w:pPr>
        <w:pStyle w:val="ListParagraph"/>
        <w:numPr>
          <w:ilvl w:val="0"/>
          <w:numId w:val="47"/>
        </w:numPr>
        <w:spacing w:before="120" w:after="120"/>
        <w:rPr>
          <w:rFonts w:ascii="Calibri" w:hAnsi="Calibri" w:cs="Calibri"/>
          <w:sz w:val="24"/>
          <w:szCs w:val="24"/>
        </w:rPr>
      </w:pPr>
      <w:r w:rsidRPr="00C060A4">
        <w:rPr>
          <w:rFonts w:ascii="Calibri" w:hAnsi="Calibri" w:cs="Calibri"/>
          <w:sz w:val="24"/>
          <w:szCs w:val="24"/>
        </w:rPr>
        <w:t>New</w:t>
      </w:r>
      <w:r w:rsidR="00051E85" w:rsidRPr="00C060A4">
        <w:rPr>
          <w:rFonts w:ascii="Calibri" w:hAnsi="Calibri" w:cs="Calibri"/>
          <w:sz w:val="24"/>
          <w:szCs w:val="24"/>
        </w:rPr>
        <w:t xml:space="preserve">, relief and </w:t>
      </w:r>
      <w:r w:rsidRPr="00C060A4">
        <w:rPr>
          <w:rFonts w:ascii="Calibri" w:hAnsi="Calibri" w:cs="Calibri"/>
          <w:sz w:val="24"/>
          <w:szCs w:val="24"/>
        </w:rPr>
        <w:t xml:space="preserve">casual staff will be given information about </w:t>
      </w:r>
      <w:r w:rsidR="00B108D5">
        <w:rPr>
          <w:rFonts w:ascii="Calibri" w:hAnsi="Calibri" w:cs="Calibri"/>
          <w:sz w:val="24"/>
          <w:szCs w:val="24"/>
        </w:rPr>
        <w:t>the child’s</w:t>
      </w:r>
      <w:r w:rsidRPr="00C060A4">
        <w:rPr>
          <w:rFonts w:ascii="Calibri" w:hAnsi="Calibri" w:cs="Calibri"/>
          <w:sz w:val="24"/>
          <w:szCs w:val="24"/>
        </w:rPr>
        <w:t xml:space="preserve"> </w:t>
      </w:r>
      <w:r w:rsidR="00051E85" w:rsidRPr="00C060A4">
        <w:rPr>
          <w:rFonts w:ascii="Calibri" w:hAnsi="Calibri" w:cs="Calibri"/>
          <w:sz w:val="24"/>
          <w:szCs w:val="24"/>
        </w:rPr>
        <w:t>allergies</w:t>
      </w:r>
      <w:r w:rsidRPr="00C060A4">
        <w:rPr>
          <w:rFonts w:ascii="Calibri" w:hAnsi="Calibri" w:cs="Calibri"/>
          <w:sz w:val="24"/>
          <w:szCs w:val="24"/>
        </w:rPr>
        <w:t xml:space="preserve"> during the orientation process</w:t>
      </w:r>
      <w:r w:rsidR="00EA16C8">
        <w:rPr>
          <w:rFonts w:ascii="Calibri" w:hAnsi="Calibri" w:cs="Calibri"/>
          <w:sz w:val="24"/>
          <w:szCs w:val="24"/>
        </w:rPr>
        <w:t xml:space="preserve"> before the </w:t>
      </w:r>
      <w:r w:rsidR="00B108D5">
        <w:rPr>
          <w:rFonts w:ascii="Calibri" w:hAnsi="Calibri" w:cs="Calibri"/>
          <w:sz w:val="24"/>
          <w:szCs w:val="24"/>
        </w:rPr>
        <w:t>child</w:t>
      </w:r>
      <w:r w:rsidR="00EA16C8">
        <w:rPr>
          <w:rFonts w:ascii="Calibri" w:hAnsi="Calibri" w:cs="Calibri"/>
          <w:sz w:val="24"/>
          <w:szCs w:val="24"/>
        </w:rPr>
        <w:t xml:space="preserve"> is in their care</w:t>
      </w:r>
      <w:r w:rsidRPr="00C060A4">
        <w:rPr>
          <w:rFonts w:ascii="Calibri" w:hAnsi="Calibri" w:cs="Calibri"/>
          <w:sz w:val="24"/>
          <w:szCs w:val="24"/>
        </w:rPr>
        <w:t>.</w:t>
      </w:r>
    </w:p>
    <w:p w14:paraId="5B854891" w14:textId="2243717D" w:rsidR="001E54E4" w:rsidRPr="00A02F62" w:rsidRDefault="001E54E4" w:rsidP="001E54E4">
      <w:pPr>
        <w:pStyle w:val="Heading2"/>
        <w:pBdr>
          <w:bottom w:val="single" w:sz="8" w:space="1" w:color="000000"/>
        </w:pBdr>
        <w:spacing w:before="120" w:after="120"/>
        <w:rPr>
          <w:rFonts w:ascii="Calibri" w:hAnsi="Calibri" w:cs="Calibri"/>
          <w:b/>
          <w:color w:val="000000"/>
          <w:szCs w:val="24"/>
          <w:u w:val="none"/>
        </w:rPr>
      </w:pPr>
      <w:r>
        <w:rPr>
          <w:rFonts w:ascii="Calibri" w:hAnsi="Calibri" w:cs="Calibri"/>
          <w:b/>
          <w:color w:val="000000"/>
          <w:szCs w:val="24"/>
          <w:u w:val="none"/>
        </w:rPr>
        <w:t>Adrenaline injectors</w:t>
      </w:r>
    </w:p>
    <w:p w14:paraId="1C1C3507" w14:textId="1181ED34" w:rsidR="001E54E4" w:rsidRPr="001E54E4" w:rsidRDefault="001E54E4" w:rsidP="001E54E4">
      <w:pPr>
        <w:spacing w:before="120" w:after="120"/>
        <w:rPr>
          <w:rFonts w:ascii="Calibri" w:hAnsi="Calibri" w:cs="Calibri"/>
          <w:i/>
          <w:iCs/>
          <w:sz w:val="24"/>
          <w:szCs w:val="24"/>
        </w:rPr>
      </w:pPr>
      <w:r w:rsidRPr="001E54E4">
        <w:rPr>
          <w:rFonts w:ascii="Calibri" w:hAnsi="Calibri" w:cs="Calibri"/>
          <w:i/>
          <w:iCs/>
          <w:sz w:val="24"/>
          <w:szCs w:val="24"/>
        </w:rPr>
        <w:t>Prescribed adrenaline injectors</w:t>
      </w:r>
    </w:p>
    <w:p w14:paraId="2037733D" w14:textId="5E917B40" w:rsidR="00CA1616" w:rsidRPr="00520AD1" w:rsidRDefault="00B108D5" w:rsidP="00CA1616">
      <w:pPr>
        <w:numPr>
          <w:ilvl w:val="0"/>
          <w:numId w:val="38"/>
        </w:numPr>
        <w:spacing w:before="120" w:after="120"/>
        <w:ind w:left="36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Children</w:t>
      </w:r>
      <w:r w:rsidR="001E54E4">
        <w:rPr>
          <w:rFonts w:ascii="Calibri" w:hAnsi="Calibri" w:cs="Calibri"/>
          <w:sz w:val="24"/>
          <w:szCs w:val="24"/>
        </w:rPr>
        <w:t xml:space="preserve"> prescribed </w:t>
      </w:r>
      <w:r w:rsidR="00751006">
        <w:rPr>
          <w:rFonts w:ascii="Calibri" w:hAnsi="Calibri" w:cs="Calibri"/>
          <w:sz w:val="24"/>
          <w:szCs w:val="24"/>
        </w:rPr>
        <w:t xml:space="preserve">with an </w:t>
      </w:r>
      <w:r w:rsidR="001E54E4">
        <w:rPr>
          <w:rFonts w:ascii="Calibri" w:hAnsi="Calibri" w:cs="Calibri"/>
          <w:sz w:val="24"/>
          <w:szCs w:val="24"/>
        </w:rPr>
        <w:t xml:space="preserve">adrenaline injector will be required to make one device available to the </w:t>
      </w:r>
      <w:r>
        <w:rPr>
          <w:rFonts w:ascii="Calibri" w:hAnsi="Calibri" w:cs="Calibri"/>
          <w:sz w:val="24"/>
          <w:szCs w:val="24"/>
        </w:rPr>
        <w:t>CEC service</w:t>
      </w:r>
      <w:r w:rsidR="001E54E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while in the care of the CEC service</w:t>
      </w:r>
      <w:r w:rsidR="001E54E4">
        <w:rPr>
          <w:rFonts w:ascii="Calibri" w:hAnsi="Calibri" w:cs="Calibri"/>
          <w:sz w:val="24"/>
          <w:szCs w:val="24"/>
        </w:rPr>
        <w:t xml:space="preserve">. </w:t>
      </w:r>
      <w:r w:rsidR="00CA1616" w:rsidRPr="00575745">
        <w:rPr>
          <w:rFonts w:ascii="Calibri" w:hAnsi="Calibri" w:cs="Calibri"/>
          <w:sz w:val="24"/>
          <w:szCs w:val="24"/>
        </w:rPr>
        <w:t>Parents</w:t>
      </w:r>
      <w:r w:rsidR="00CA1616">
        <w:rPr>
          <w:rFonts w:ascii="Calibri" w:hAnsi="Calibri" w:cs="Calibri"/>
          <w:sz w:val="24"/>
          <w:szCs w:val="24"/>
        </w:rPr>
        <w:t>/guardians</w:t>
      </w:r>
      <w:r w:rsidR="00CA1616" w:rsidRPr="00575745">
        <w:rPr>
          <w:rFonts w:ascii="Calibri" w:hAnsi="Calibri" w:cs="Calibri"/>
          <w:sz w:val="24"/>
          <w:szCs w:val="24"/>
        </w:rPr>
        <w:t xml:space="preserve"> are responsible for supplying the adrenaline injector and </w:t>
      </w:r>
      <w:r w:rsidR="00CA1616">
        <w:rPr>
          <w:rFonts w:ascii="Calibri" w:hAnsi="Calibri" w:cs="Calibri"/>
          <w:sz w:val="24"/>
          <w:szCs w:val="24"/>
        </w:rPr>
        <w:t xml:space="preserve">making sure it </w:t>
      </w:r>
      <w:r w:rsidR="00CA1616" w:rsidRPr="00575745">
        <w:rPr>
          <w:rFonts w:ascii="Calibri" w:hAnsi="Calibri" w:cs="Calibri"/>
          <w:sz w:val="24"/>
          <w:szCs w:val="24"/>
        </w:rPr>
        <w:t xml:space="preserve">has not expired. </w:t>
      </w:r>
    </w:p>
    <w:p w14:paraId="3354E01A" w14:textId="0A4CAB14" w:rsidR="001E54E4" w:rsidRDefault="001E54E4" w:rsidP="001E54E4">
      <w:pPr>
        <w:numPr>
          <w:ilvl w:val="0"/>
          <w:numId w:val="13"/>
        </w:numPr>
        <w:spacing w:before="120" w:after="120"/>
        <w:ind w:left="36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Staff will be informed of the location/s of the prescribed adrenaline injectors.</w:t>
      </w:r>
    </w:p>
    <w:p w14:paraId="7BAE8511" w14:textId="2787F9C8" w:rsidR="00CA1616" w:rsidRPr="00CA1616" w:rsidRDefault="00CA1616" w:rsidP="00CA1616">
      <w:pPr>
        <w:numPr>
          <w:ilvl w:val="0"/>
          <w:numId w:val="13"/>
        </w:numPr>
        <w:spacing w:before="120" w:after="120"/>
        <w:ind w:left="360"/>
        <w:rPr>
          <w:rFonts w:ascii="Calibri" w:hAnsi="Calibri" w:cs="Calibri"/>
          <w:sz w:val="24"/>
          <w:szCs w:val="24"/>
        </w:rPr>
      </w:pPr>
      <w:r w:rsidRPr="00575745">
        <w:rPr>
          <w:rFonts w:ascii="Calibri" w:hAnsi="Calibri" w:cs="Calibri"/>
          <w:sz w:val="24"/>
          <w:szCs w:val="24"/>
        </w:rPr>
        <w:t xml:space="preserve">The </w:t>
      </w:r>
      <w:r w:rsidR="00B108D5">
        <w:rPr>
          <w:rFonts w:ascii="Calibri" w:hAnsi="Calibri" w:cs="Calibri"/>
          <w:sz w:val="24"/>
          <w:szCs w:val="24"/>
        </w:rPr>
        <w:t>child</w:t>
      </w:r>
      <w:r w:rsidRPr="00575745">
        <w:rPr>
          <w:rFonts w:ascii="Calibri" w:hAnsi="Calibri" w:cs="Calibri"/>
          <w:sz w:val="24"/>
          <w:szCs w:val="24"/>
        </w:rPr>
        <w:t xml:space="preserve">’s adrenaline injector (and any other medication) must be labelled with the name of the </w:t>
      </w:r>
      <w:r w:rsidR="00B108D5">
        <w:rPr>
          <w:rFonts w:ascii="Calibri" w:hAnsi="Calibri" w:cs="Calibri"/>
          <w:sz w:val="24"/>
          <w:szCs w:val="24"/>
        </w:rPr>
        <w:t>child</w:t>
      </w:r>
      <w:r w:rsidRPr="00575745">
        <w:rPr>
          <w:rFonts w:ascii="Calibri" w:hAnsi="Calibri" w:cs="Calibri"/>
          <w:sz w:val="24"/>
          <w:szCs w:val="24"/>
        </w:rPr>
        <w:t xml:space="preserve"> </w:t>
      </w:r>
      <w:r w:rsidR="00751006">
        <w:rPr>
          <w:rFonts w:ascii="Calibri" w:hAnsi="Calibri" w:cs="Calibri"/>
          <w:sz w:val="24"/>
          <w:szCs w:val="24"/>
        </w:rPr>
        <w:t>and placed</w:t>
      </w:r>
      <w:r w:rsidRPr="00575745">
        <w:rPr>
          <w:rFonts w:ascii="Calibri" w:hAnsi="Calibri" w:cs="Calibri"/>
          <w:sz w:val="24"/>
          <w:szCs w:val="24"/>
        </w:rPr>
        <w:t xml:space="preserve"> in a </w:t>
      </w:r>
      <w:r>
        <w:rPr>
          <w:rFonts w:ascii="Calibri" w:hAnsi="Calibri" w:cs="Calibri"/>
          <w:sz w:val="24"/>
          <w:szCs w:val="24"/>
        </w:rPr>
        <w:t>location</w:t>
      </w:r>
      <w:r w:rsidRPr="00575745">
        <w:rPr>
          <w:rFonts w:ascii="Calibri" w:hAnsi="Calibri" w:cs="Calibri"/>
          <w:sz w:val="24"/>
          <w:szCs w:val="24"/>
        </w:rPr>
        <w:t xml:space="preserve"> easily available to staff (not locked away)</w:t>
      </w:r>
      <w:r>
        <w:rPr>
          <w:rFonts w:ascii="Calibri" w:hAnsi="Calibri" w:cs="Calibri"/>
          <w:sz w:val="24"/>
          <w:szCs w:val="24"/>
        </w:rPr>
        <w:t xml:space="preserve">, but not to </w:t>
      </w:r>
      <w:r w:rsidR="00B108D5">
        <w:rPr>
          <w:rFonts w:ascii="Calibri" w:hAnsi="Calibri" w:cs="Calibri"/>
          <w:sz w:val="24"/>
          <w:szCs w:val="24"/>
        </w:rPr>
        <w:t>children</w:t>
      </w:r>
      <w:r w:rsidR="00EA16C8">
        <w:rPr>
          <w:rFonts w:ascii="Calibri" w:hAnsi="Calibri" w:cs="Calibri"/>
          <w:sz w:val="24"/>
          <w:szCs w:val="24"/>
        </w:rPr>
        <w:t xml:space="preserve"> when the </w:t>
      </w:r>
      <w:r w:rsidR="00B108D5">
        <w:rPr>
          <w:rFonts w:ascii="Calibri" w:hAnsi="Calibri" w:cs="Calibri"/>
          <w:sz w:val="24"/>
          <w:szCs w:val="24"/>
        </w:rPr>
        <w:t>child</w:t>
      </w:r>
      <w:r w:rsidR="00EA16C8">
        <w:rPr>
          <w:rFonts w:ascii="Calibri" w:hAnsi="Calibri" w:cs="Calibri"/>
          <w:sz w:val="24"/>
          <w:szCs w:val="24"/>
        </w:rPr>
        <w:t xml:space="preserve"> with the allergy is </w:t>
      </w:r>
      <w:r w:rsidR="00920575">
        <w:rPr>
          <w:rFonts w:ascii="Calibri" w:hAnsi="Calibri" w:cs="Calibri"/>
          <w:sz w:val="24"/>
          <w:szCs w:val="24"/>
        </w:rPr>
        <w:t>in the care of</w:t>
      </w:r>
      <w:r w:rsidR="00EA16C8">
        <w:rPr>
          <w:rFonts w:ascii="Calibri" w:hAnsi="Calibri" w:cs="Calibri"/>
          <w:sz w:val="24"/>
          <w:szCs w:val="24"/>
        </w:rPr>
        <w:t xml:space="preserve"> </w:t>
      </w:r>
      <w:r w:rsidR="00B108D5">
        <w:rPr>
          <w:rFonts w:ascii="Calibri" w:hAnsi="Calibri" w:cs="Calibri"/>
          <w:sz w:val="24"/>
          <w:szCs w:val="24"/>
        </w:rPr>
        <w:t>the CEC service</w:t>
      </w:r>
      <w:r w:rsidRPr="00575745">
        <w:rPr>
          <w:rFonts w:ascii="Calibri" w:hAnsi="Calibri" w:cs="Calibri"/>
          <w:sz w:val="24"/>
          <w:szCs w:val="24"/>
        </w:rPr>
        <w:t xml:space="preserve">. The adrenaline injector will </w:t>
      </w:r>
      <w:r>
        <w:rPr>
          <w:rFonts w:ascii="Calibri" w:hAnsi="Calibri" w:cs="Calibri"/>
          <w:sz w:val="24"/>
          <w:szCs w:val="24"/>
        </w:rPr>
        <w:t xml:space="preserve">be stored </w:t>
      </w:r>
      <w:r w:rsidR="00B37A51">
        <w:rPr>
          <w:rFonts w:ascii="Calibri" w:hAnsi="Calibri" w:cs="Calibri"/>
          <w:sz w:val="24"/>
          <w:szCs w:val="24"/>
        </w:rPr>
        <w:t xml:space="preserve">at room temperature (not in the fridge) and </w:t>
      </w:r>
      <w:r w:rsidRPr="00575745">
        <w:rPr>
          <w:rFonts w:ascii="Calibri" w:hAnsi="Calibri" w:cs="Calibri"/>
          <w:sz w:val="24"/>
          <w:szCs w:val="24"/>
        </w:rPr>
        <w:t xml:space="preserve">away from direct </w:t>
      </w:r>
      <w:r w:rsidR="00C644CF">
        <w:rPr>
          <w:rFonts w:ascii="Calibri" w:hAnsi="Calibri" w:cs="Calibri"/>
          <w:sz w:val="24"/>
          <w:szCs w:val="24"/>
        </w:rPr>
        <w:t xml:space="preserve">heat and </w:t>
      </w:r>
      <w:r w:rsidRPr="00575745">
        <w:rPr>
          <w:rFonts w:ascii="Calibri" w:hAnsi="Calibri" w:cs="Calibri"/>
          <w:sz w:val="24"/>
          <w:szCs w:val="24"/>
        </w:rPr>
        <w:t>sunlight</w:t>
      </w:r>
      <w:r w:rsidR="00920575">
        <w:rPr>
          <w:rFonts w:ascii="Calibri" w:hAnsi="Calibri" w:cs="Calibri"/>
          <w:sz w:val="24"/>
          <w:szCs w:val="24"/>
        </w:rPr>
        <w:t>.</w:t>
      </w:r>
    </w:p>
    <w:p w14:paraId="1ED6FA11" w14:textId="06A15B06" w:rsidR="00BE0D9C" w:rsidRDefault="00BE0D9C" w:rsidP="001E54E4">
      <w:pPr>
        <w:numPr>
          <w:ilvl w:val="0"/>
          <w:numId w:val="13"/>
        </w:numPr>
        <w:spacing w:before="120" w:after="120"/>
        <w:ind w:left="36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A process is in place to make sure prescribed adrenaline injectors and ASCIA Action Plans are taken whenever the child goes to off-site activities. </w:t>
      </w:r>
    </w:p>
    <w:p w14:paraId="636B26D2" w14:textId="5E6D36AA" w:rsidR="001E54E4" w:rsidRDefault="001E54E4" w:rsidP="001E54E4">
      <w:pPr>
        <w:numPr>
          <w:ilvl w:val="0"/>
          <w:numId w:val="13"/>
        </w:numPr>
        <w:spacing w:before="120" w:after="120"/>
        <w:ind w:left="360"/>
        <w:rPr>
          <w:rFonts w:ascii="Calibri" w:hAnsi="Calibri" w:cs="Calibri"/>
          <w:sz w:val="24"/>
          <w:szCs w:val="24"/>
        </w:rPr>
      </w:pPr>
      <w:r w:rsidRPr="00B31018">
        <w:rPr>
          <w:rFonts w:ascii="Calibri" w:hAnsi="Calibri" w:cs="Calibri"/>
          <w:sz w:val="24"/>
          <w:szCs w:val="24"/>
        </w:rPr>
        <w:lastRenderedPageBreak/>
        <w:t>A process will be in place to regularly check (</w:t>
      </w:r>
      <w:r w:rsidR="00E61A00">
        <w:rPr>
          <w:rFonts w:ascii="Calibri" w:hAnsi="Calibri" w:cs="Calibri"/>
          <w:sz w:val="24"/>
          <w:szCs w:val="24"/>
        </w:rPr>
        <w:t>quarterly</w:t>
      </w:r>
      <w:r w:rsidRPr="00B31018">
        <w:rPr>
          <w:rFonts w:ascii="Calibri" w:hAnsi="Calibri" w:cs="Calibri"/>
          <w:sz w:val="24"/>
          <w:szCs w:val="24"/>
        </w:rPr>
        <w:t xml:space="preserve">) </w:t>
      </w:r>
      <w:r>
        <w:rPr>
          <w:rFonts w:ascii="Calibri" w:hAnsi="Calibri" w:cs="Calibri"/>
          <w:sz w:val="24"/>
          <w:szCs w:val="24"/>
        </w:rPr>
        <w:t xml:space="preserve">that </w:t>
      </w:r>
      <w:r w:rsidR="00E61A00">
        <w:rPr>
          <w:rFonts w:ascii="Calibri" w:hAnsi="Calibri" w:cs="Calibri"/>
          <w:sz w:val="24"/>
          <w:szCs w:val="24"/>
        </w:rPr>
        <w:t>children’s</w:t>
      </w:r>
      <w:r>
        <w:rPr>
          <w:rFonts w:ascii="Calibri" w:hAnsi="Calibri" w:cs="Calibri"/>
          <w:sz w:val="24"/>
          <w:szCs w:val="24"/>
        </w:rPr>
        <w:t xml:space="preserve"> prescribed</w:t>
      </w:r>
      <w:r w:rsidRPr="00B31018">
        <w:rPr>
          <w:rFonts w:ascii="Calibri" w:hAnsi="Calibri" w:cs="Calibri"/>
          <w:sz w:val="24"/>
          <w:szCs w:val="24"/>
        </w:rPr>
        <w:t xml:space="preserve"> adrenaline injector</w:t>
      </w:r>
      <w:r>
        <w:rPr>
          <w:rFonts w:ascii="Calibri" w:hAnsi="Calibri" w:cs="Calibri"/>
          <w:sz w:val="24"/>
          <w:szCs w:val="24"/>
        </w:rPr>
        <w:t>s</w:t>
      </w:r>
      <w:r w:rsidRPr="00B31018">
        <w:rPr>
          <w:rFonts w:ascii="Calibri" w:hAnsi="Calibri" w:cs="Calibri"/>
          <w:sz w:val="24"/>
          <w:szCs w:val="24"/>
        </w:rPr>
        <w:t xml:space="preserve"> ha</w:t>
      </w:r>
      <w:r>
        <w:rPr>
          <w:rFonts w:ascii="Calibri" w:hAnsi="Calibri" w:cs="Calibri"/>
          <w:sz w:val="24"/>
          <w:szCs w:val="24"/>
        </w:rPr>
        <w:t>ve</w:t>
      </w:r>
      <w:r w:rsidRPr="00B31018">
        <w:rPr>
          <w:rFonts w:ascii="Calibri" w:hAnsi="Calibri" w:cs="Calibri"/>
          <w:sz w:val="24"/>
          <w:szCs w:val="24"/>
        </w:rPr>
        <w:t xml:space="preserve"> not expired and do not need to be replaced. </w:t>
      </w:r>
      <w:r w:rsidR="00E61A00">
        <w:rPr>
          <w:rFonts w:ascii="Calibri" w:hAnsi="Calibri" w:cs="Calibri"/>
          <w:sz w:val="24"/>
          <w:szCs w:val="24"/>
        </w:rPr>
        <w:t>CEC service</w:t>
      </w:r>
      <w:r w:rsidRPr="00B31018">
        <w:rPr>
          <w:rFonts w:ascii="Calibri" w:hAnsi="Calibri" w:cs="Calibri"/>
          <w:sz w:val="24"/>
          <w:szCs w:val="24"/>
        </w:rPr>
        <w:t xml:space="preserve"> staff will inform the parents/guardians if the adrenaline injector needs to be replaced</w:t>
      </w:r>
      <w:r w:rsidR="003B1443">
        <w:rPr>
          <w:rFonts w:ascii="Calibri" w:hAnsi="Calibri" w:cs="Calibri"/>
          <w:sz w:val="24"/>
          <w:szCs w:val="24"/>
        </w:rPr>
        <w:t xml:space="preserve"> </w:t>
      </w:r>
      <w:r w:rsidR="00EA16C8">
        <w:rPr>
          <w:rFonts w:ascii="Calibri" w:hAnsi="Calibri" w:cs="Calibri"/>
          <w:sz w:val="24"/>
          <w:szCs w:val="24"/>
        </w:rPr>
        <w:t>(if used or about to expire)</w:t>
      </w:r>
      <w:r w:rsidRPr="00B31018">
        <w:rPr>
          <w:rFonts w:ascii="Calibri" w:hAnsi="Calibri" w:cs="Calibri"/>
          <w:sz w:val="24"/>
          <w:szCs w:val="24"/>
        </w:rPr>
        <w:t xml:space="preserve">. </w:t>
      </w:r>
    </w:p>
    <w:p w14:paraId="7C9867A9" w14:textId="6720FF1D" w:rsidR="001E54E4" w:rsidRPr="001E54E4" w:rsidRDefault="001E54E4" w:rsidP="001E54E4">
      <w:pPr>
        <w:spacing w:before="120" w:after="120"/>
        <w:rPr>
          <w:rFonts w:ascii="Calibri" w:hAnsi="Calibri" w:cs="Calibri"/>
          <w:i/>
          <w:iCs/>
          <w:sz w:val="24"/>
          <w:szCs w:val="24"/>
        </w:rPr>
      </w:pPr>
      <w:r w:rsidRPr="001E54E4">
        <w:rPr>
          <w:rFonts w:ascii="Calibri" w:hAnsi="Calibri" w:cs="Calibri"/>
          <w:i/>
          <w:iCs/>
          <w:sz w:val="24"/>
          <w:szCs w:val="24"/>
        </w:rPr>
        <w:t>General use adrenaline injectors</w:t>
      </w:r>
    </w:p>
    <w:p w14:paraId="18F72DE2" w14:textId="0D66EB92" w:rsidR="003B1443" w:rsidRDefault="001E54E4" w:rsidP="003B1443">
      <w:pPr>
        <w:numPr>
          <w:ilvl w:val="0"/>
          <w:numId w:val="13"/>
        </w:numPr>
        <w:spacing w:before="120" w:after="120"/>
        <w:ind w:left="36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The </w:t>
      </w:r>
      <w:r w:rsidR="00E61A00">
        <w:rPr>
          <w:rFonts w:ascii="Calibri" w:hAnsi="Calibri" w:cs="Calibri"/>
          <w:sz w:val="24"/>
          <w:szCs w:val="24"/>
        </w:rPr>
        <w:t>CEC service</w:t>
      </w:r>
      <w:r>
        <w:rPr>
          <w:rFonts w:ascii="Calibri" w:hAnsi="Calibri" w:cs="Calibri"/>
          <w:sz w:val="24"/>
          <w:szCs w:val="24"/>
        </w:rPr>
        <w:t xml:space="preserve"> will have at least one general use adrenaline injector. Staff will be informed of the location/s of the general use adrenaline injector/s.</w:t>
      </w:r>
      <w:r w:rsidR="003B1443">
        <w:rPr>
          <w:rFonts w:ascii="Calibri" w:hAnsi="Calibri" w:cs="Calibri"/>
          <w:sz w:val="24"/>
          <w:szCs w:val="24"/>
        </w:rPr>
        <w:t xml:space="preserve"> A risk assessment will be undertaken to determine how many general use devices are required by the </w:t>
      </w:r>
      <w:r w:rsidR="00E61A00">
        <w:rPr>
          <w:rFonts w:ascii="Calibri" w:hAnsi="Calibri" w:cs="Calibri"/>
          <w:sz w:val="24"/>
          <w:szCs w:val="24"/>
        </w:rPr>
        <w:t>CEC service</w:t>
      </w:r>
      <w:r w:rsidR="003B1443">
        <w:rPr>
          <w:rFonts w:ascii="Calibri" w:hAnsi="Calibri" w:cs="Calibri"/>
          <w:sz w:val="24"/>
          <w:szCs w:val="24"/>
        </w:rPr>
        <w:t xml:space="preserve"> and where the general use device/s will be located, includ</w:t>
      </w:r>
      <w:r w:rsidR="00E61A00">
        <w:rPr>
          <w:rFonts w:ascii="Calibri" w:hAnsi="Calibri" w:cs="Calibri"/>
          <w:sz w:val="24"/>
          <w:szCs w:val="24"/>
        </w:rPr>
        <w:t>ing</w:t>
      </w:r>
      <w:r w:rsidR="003B1443">
        <w:rPr>
          <w:rFonts w:ascii="Calibri" w:hAnsi="Calibri" w:cs="Calibri"/>
          <w:sz w:val="24"/>
          <w:szCs w:val="24"/>
        </w:rPr>
        <w:t xml:space="preserve"> </w:t>
      </w:r>
      <w:r w:rsidR="00E61A00">
        <w:rPr>
          <w:rFonts w:ascii="Calibri" w:hAnsi="Calibri" w:cs="Calibri"/>
          <w:sz w:val="24"/>
          <w:szCs w:val="24"/>
        </w:rPr>
        <w:t>whether</w:t>
      </w:r>
      <w:r w:rsidR="003B1443">
        <w:rPr>
          <w:rFonts w:ascii="Calibri" w:hAnsi="Calibri" w:cs="Calibri"/>
          <w:sz w:val="24"/>
          <w:szCs w:val="24"/>
        </w:rPr>
        <w:t xml:space="preserve"> they </w:t>
      </w:r>
      <w:r w:rsidR="00E61A00">
        <w:rPr>
          <w:rFonts w:ascii="Calibri" w:hAnsi="Calibri" w:cs="Calibri"/>
          <w:sz w:val="24"/>
          <w:szCs w:val="24"/>
        </w:rPr>
        <w:t>will be</w:t>
      </w:r>
      <w:r w:rsidR="003B1443">
        <w:rPr>
          <w:rFonts w:ascii="Calibri" w:hAnsi="Calibri" w:cs="Calibri"/>
          <w:sz w:val="24"/>
          <w:szCs w:val="24"/>
        </w:rPr>
        <w:t xml:space="preserve"> taken on off-site activities.</w:t>
      </w:r>
    </w:p>
    <w:p w14:paraId="6EC0CFE2" w14:textId="0CF3F26C" w:rsidR="003B1443" w:rsidRPr="003B1443" w:rsidRDefault="003B1443" w:rsidP="003B1443">
      <w:pPr>
        <w:numPr>
          <w:ilvl w:val="0"/>
          <w:numId w:val="13"/>
        </w:numPr>
        <w:spacing w:before="120" w:after="120"/>
        <w:ind w:left="36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The general used adrenaline injector can be used if the </w:t>
      </w:r>
      <w:r w:rsidR="00E61A00">
        <w:rPr>
          <w:rFonts w:ascii="Calibri" w:hAnsi="Calibri" w:cs="Calibri"/>
          <w:sz w:val="24"/>
          <w:szCs w:val="24"/>
        </w:rPr>
        <w:t>child</w:t>
      </w:r>
      <w:r>
        <w:rPr>
          <w:rFonts w:ascii="Calibri" w:hAnsi="Calibri" w:cs="Calibri"/>
          <w:sz w:val="24"/>
          <w:szCs w:val="24"/>
        </w:rPr>
        <w:t xml:space="preserve"> does not have their prescribed adrenaline injector, if their device is not administered </w:t>
      </w:r>
      <w:proofErr w:type="gramStart"/>
      <w:r>
        <w:rPr>
          <w:rFonts w:ascii="Calibri" w:hAnsi="Calibri" w:cs="Calibri"/>
          <w:sz w:val="24"/>
          <w:szCs w:val="24"/>
        </w:rPr>
        <w:t>correctly, if</w:t>
      </w:r>
      <w:proofErr w:type="gramEnd"/>
      <w:r>
        <w:rPr>
          <w:rFonts w:ascii="Calibri" w:hAnsi="Calibri" w:cs="Calibri"/>
          <w:sz w:val="24"/>
          <w:szCs w:val="24"/>
        </w:rPr>
        <w:t xml:space="preserve"> the </w:t>
      </w:r>
      <w:r w:rsidR="00E61A00">
        <w:rPr>
          <w:rFonts w:ascii="Calibri" w:hAnsi="Calibri" w:cs="Calibri"/>
          <w:sz w:val="24"/>
          <w:szCs w:val="24"/>
        </w:rPr>
        <w:t>child</w:t>
      </w:r>
      <w:r>
        <w:rPr>
          <w:rFonts w:ascii="Calibri" w:hAnsi="Calibri" w:cs="Calibri"/>
          <w:sz w:val="24"/>
          <w:szCs w:val="24"/>
        </w:rPr>
        <w:t xml:space="preserve"> requires a second dose or if a </w:t>
      </w:r>
      <w:r w:rsidR="00E61A00">
        <w:rPr>
          <w:rFonts w:ascii="Calibri" w:hAnsi="Calibri" w:cs="Calibri"/>
          <w:sz w:val="24"/>
          <w:szCs w:val="24"/>
        </w:rPr>
        <w:t>child</w:t>
      </w:r>
      <w:r>
        <w:rPr>
          <w:rFonts w:ascii="Calibri" w:hAnsi="Calibri" w:cs="Calibri"/>
          <w:sz w:val="24"/>
          <w:szCs w:val="24"/>
        </w:rPr>
        <w:t xml:space="preserve"> does not have a prescribed device.</w:t>
      </w:r>
    </w:p>
    <w:p w14:paraId="5274C944" w14:textId="05D16780" w:rsidR="001E54E4" w:rsidRPr="001E54E4" w:rsidRDefault="001E54E4" w:rsidP="001E54E4">
      <w:pPr>
        <w:numPr>
          <w:ilvl w:val="0"/>
          <w:numId w:val="13"/>
        </w:numPr>
        <w:spacing w:before="120" w:after="120"/>
        <w:ind w:left="360"/>
        <w:rPr>
          <w:rFonts w:ascii="Calibri" w:hAnsi="Calibri" w:cs="Calibri"/>
          <w:sz w:val="24"/>
          <w:szCs w:val="24"/>
        </w:rPr>
      </w:pPr>
      <w:r w:rsidRPr="00B31018">
        <w:rPr>
          <w:rFonts w:ascii="Calibri" w:hAnsi="Calibri" w:cs="Calibri"/>
          <w:sz w:val="24"/>
          <w:szCs w:val="24"/>
        </w:rPr>
        <w:t>A process will be in place to regularly check (</w:t>
      </w:r>
      <w:r w:rsidR="00E61A00">
        <w:rPr>
          <w:rFonts w:ascii="Calibri" w:hAnsi="Calibri" w:cs="Calibri"/>
          <w:sz w:val="24"/>
          <w:szCs w:val="24"/>
        </w:rPr>
        <w:t>quarterly</w:t>
      </w:r>
      <w:r w:rsidRPr="00B31018">
        <w:rPr>
          <w:rFonts w:ascii="Calibri" w:hAnsi="Calibri" w:cs="Calibri"/>
          <w:sz w:val="24"/>
          <w:szCs w:val="24"/>
        </w:rPr>
        <w:t xml:space="preserve">) </w:t>
      </w:r>
      <w:r>
        <w:rPr>
          <w:rFonts w:ascii="Calibri" w:hAnsi="Calibri" w:cs="Calibri"/>
          <w:sz w:val="24"/>
          <w:szCs w:val="24"/>
        </w:rPr>
        <w:t>that general use</w:t>
      </w:r>
      <w:r w:rsidRPr="00B31018">
        <w:rPr>
          <w:rFonts w:ascii="Calibri" w:hAnsi="Calibri" w:cs="Calibri"/>
          <w:sz w:val="24"/>
          <w:szCs w:val="24"/>
        </w:rPr>
        <w:t xml:space="preserve"> adrenaline injector</w:t>
      </w:r>
      <w:r>
        <w:rPr>
          <w:rFonts w:ascii="Calibri" w:hAnsi="Calibri" w:cs="Calibri"/>
          <w:sz w:val="24"/>
          <w:szCs w:val="24"/>
        </w:rPr>
        <w:t>s</w:t>
      </w:r>
      <w:r w:rsidRPr="00B31018">
        <w:rPr>
          <w:rFonts w:ascii="Calibri" w:hAnsi="Calibri" w:cs="Calibri"/>
          <w:sz w:val="24"/>
          <w:szCs w:val="24"/>
        </w:rPr>
        <w:t xml:space="preserve"> ha</w:t>
      </w:r>
      <w:r>
        <w:rPr>
          <w:rFonts w:ascii="Calibri" w:hAnsi="Calibri" w:cs="Calibri"/>
          <w:sz w:val="24"/>
          <w:szCs w:val="24"/>
        </w:rPr>
        <w:t>ve</w:t>
      </w:r>
      <w:r w:rsidRPr="00B31018">
        <w:rPr>
          <w:rFonts w:ascii="Calibri" w:hAnsi="Calibri" w:cs="Calibri"/>
          <w:sz w:val="24"/>
          <w:szCs w:val="24"/>
        </w:rPr>
        <w:t xml:space="preserve"> not expired</w:t>
      </w:r>
      <w:r>
        <w:rPr>
          <w:rFonts w:ascii="Calibri" w:hAnsi="Calibri" w:cs="Calibri"/>
          <w:sz w:val="24"/>
          <w:szCs w:val="24"/>
        </w:rPr>
        <w:t>. General use adrenaline injectors will be replaced before they expire.</w:t>
      </w:r>
      <w:r w:rsidRPr="00B31018">
        <w:rPr>
          <w:rFonts w:ascii="Calibri" w:hAnsi="Calibri" w:cs="Calibri"/>
          <w:sz w:val="24"/>
          <w:szCs w:val="24"/>
        </w:rPr>
        <w:t xml:space="preserve"> </w:t>
      </w:r>
    </w:p>
    <w:p w14:paraId="7B7D6781" w14:textId="29A0B9C5" w:rsidR="001E54E4" w:rsidRPr="009417CF" w:rsidRDefault="001E54E4" w:rsidP="001E54E4">
      <w:pPr>
        <w:numPr>
          <w:ilvl w:val="0"/>
          <w:numId w:val="13"/>
        </w:numPr>
        <w:spacing w:before="120" w:after="120"/>
        <w:ind w:left="360"/>
        <w:rPr>
          <w:rFonts w:ascii="Calibri" w:hAnsi="Calibri" w:cs="Calibri"/>
          <w:sz w:val="24"/>
          <w:szCs w:val="24"/>
        </w:rPr>
      </w:pPr>
      <w:r w:rsidRPr="00B31018">
        <w:rPr>
          <w:rFonts w:ascii="Calibri" w:hAnsi="Calibri" w:cs="Calibri"/>
          <w:sz w:val="24"/>
          <w:szCs w:val="24"/>
        </w:rPr>
        <w:t xml:space="preserve">A </w:t>
      </w:r>
      <w:r w:rsidR="00E61A00">
        <w:rPr>
          <w:rFonts w:ascii="Calibri" w:hAnsi="Calibri" w:cs="Calibri"/>
          <w:sz w:val="24"/>
          <w:szCs w:val="24"/>
        </w:rPr>
        <w:t>child</w:t>
      </w:r>
      <w:r w:rsidR="00AF0978">
        <w:rPr>
          <w:rFonts w:ascii="Calibri" w:hAnsi="Calibri" w:cs="Calibri"/>
          <w:sz w:val="24"/>
          <w:szCs w:val="24"/>
        </w:rPr>
        <w:t xml:space="preserve"> (or staff member</w:t>
      </w:r>
      <w:r w:rsidR="00FD5C0F">
        <w:rPr>
          <w:rFonts w:ascii="Calibri" w:hAnsi="Calibri" w:cs="Calibri"/>
          <w:sz w:val="24"/>
          <w:szCs w:val="24"/>
        </w:rPr>
        <w:t>/visitor</w:t>
      </w:r>
      <w:r w:rsidR="00AF0978">
        <w:rPr>
          <w:rFonts w:ascii="Calibri" w:hAnsi="Calibri" w:cs="Calibri"/>
          <w:sz w:val="24"/>
          <w:szCs w:val="24"/>
        </w:rPr>
        <w:t>)</w:t>
      </w:r>
      <w:r w:rsidRPr="00B31018">
        <w:rPr>
          <w:rFonts w:ascii="Calibri" w:hAnsi="Calibri" w:cs="Calibri"/>
          <w:sz w:val="24"/>
          <w:szCs w:val="24"/>
        </w:rPr>
        <w:t xml:space="preserve"> with no history of anaphylaxis may have their first anaphylaxis whilst at the </w:t>
      </w:r>
      <w:r w:rsidR="00E61A00">
        <w:rPr>
          <w:rFonts w:ascii="Calibri" w:hAnsi="Calibri" w:cs="Calibri"/>
          <w:sz w:val="24"/>
          <w:szCs w:val="24"/>
        </w:rPr>
        <w:t>CEC service</w:t>
      </w:r>
      <w:r w:rsidRPr="00B31018">
        <w:rPr>
          <w:rFonts w:ascii="Calibri" w:hAnsi="Calibri" w:cs="Calibri"/>
          <w:sz w:val="24"/>
          <w:szCs w:val="24"/>
        </w:rPr>
        <w:t xml:space="preserve">. If </w:t>
      </w:r>
      <w:r w:rsidR="00E61A00">
        <w:rPr>
          <w:rFonts w:ascii="Calibri" w:hAnsi="Calibri" w:cs="Calibri"/>
          <w:sz w:val="24"/>
          <w:szCs w:val="24"/>
        </w:rPr>
        <w:t>CEC service</w:t>
      </w:r>
      <w:r w:rsidRPr="00B31018">
        <w:rPr>
          <w:rFonts w:ascii="Calibri" w:hAnsi="Calibri" w:cs="Calibri"/>
          <w:sz w:val="24"/>
          <w:szCs w:val="24"/>
        </w:rPr>
        <w:t xml:space="preserve"> staff think a </w:t>
      </w:r>
      <w:r w:rsidR="00E61A00">
        <w:rPr>
          <w:rFonts w:ascii="Calibri" w:hAnsi="Calibri" w:cs="Calibri"/>
          <w:sz w:val="24"/>
          <w:szCs w:val="24"/>
        </w:rPr>
        <w:t>child</w:t>
      </w:r>
      <w:r w:rsidR="00FD5C0F">
        <w:rPr>
          <w:rFonts w:ascii="Calibri" w:hAnsi="Calibri" w:cs="Calibri"/>
          <w:sz w:val="24"/>
          <w:szCs w:val="24"/>
        </w:rPr>
        <w:t>/staff member/visitor</w:t>
      </w:r>
      <w:r w:rsidRPr="00B31018">
        <w:rPr>
          <w:rFonts w:ascii="Calibri" w:hAnsi="Calibri" w:cs="Calibri"/>
          <w:sz w:val="24"/>
          <w:szCs w:val="24"/>
        </w:rPr>
        <w:t xml:space="preserve"> may be having anaphylaxis</w:t>
      </w:r>
      <w:r w:rsidR="00322D88">
        <w:rPr>
          <w:rFonts w:ascii="Calibri" w:hAnsi="Calibri" w:cs="Calibri"/>
          <w:sz w:val="24"/>
          <w:szCs w:val="24"/>
        </w:rPr>
        <w:t>,</w:t>
      </w:r>
      <w:r w:rsidRPr="00B31018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the general use adrenaline injector</w:t>
      </w:r>
      <w:r w:rsidRPr="00B31018">
        <w:rPr>
          <w:rFonts w:ascii="Calibri" w:hAnsi="Calibri" w:cs="Calibri"/>
          <w:sz w:val="24"/>
          <w:szCs w:val="24"/>
        </w:rPr>
        <w:t xml:space="preserve"> should be given to the </w:t>
      </w:r>
      <w:r w:rsidR="00FD5C0F">
        <w:rPr>
          <w:rFonts w:ascii="Calibri" w:hAnsi="Calibri" w:cs="Calibri"/>
          <w:sz w:val="24"/>
          <w:szCs w:val="24"/>
        </w:rPr>
        <w:t xml:space="preserve">individual </w:t>
      </w:r>
      <w:r w:rsidRPr="00B31018">
        <w:rPr>
          <w:rFonts w:ascii="Calibri" w:hAnsi="Calibri" w:cs="Calibri"/>
          <w:sz w:val="24"/>
          <w:szCs w:val="24"/>
        </w:rPr>
        <w:t xml:space="preserve">immediately, and an ambulance called. If the </w:t>
      </w:r>
      <w:r>
        <w:rPr>
          <w:rFonts w:ascii="Calibri" w:hAnsi="Calibri" w:cs="Calibri"/>
          <w:sz w:val="24"/>
          <w:szCs w:val="24"/>
        </w:rPr>
        <w:t>general use adrenaline injector is not available</w:t>
      </w:r>
      <w:r w:rsidRPr="00B31018">
        <w:rPr>
          <w:rFonts w:ascii="Calibri" w:hAnsi="Calibri" w:cs="Calibri"/>
          <w:sz w:val="24"/>
          <w:szCs w:val="24"/>
        </w:rPr>
        <w:t xml:space="preserve">, staff </w:t>
      </w:r>
      <w:r>
        <w:rPr>
          <w:rFonts w:ascii="Calibri" w:hAnsi="Calibri" w:cs="Calibri"/>
          <w:sz w:val="24"/>
          <w:szCs w:val="24"/>
        </w:rPr>
        <w:t>will</w:t>
      </w:r>
      <w:r w:rsidRPr="00B31018">
        <w:rPr>
          <w:rFonts w:ascii="Calibri" w:hAnsi="Calibri" w:cs="Calibri"/>
          <w:sz w:val="24"/>
          <w:szCs w:val="24"/>
        </w:rPr>
        <w:t xml:space="preserve"> follow </w:t>
      </w:r>
      <w:r>
        <w:rPr>
          <w:rFonts w:ascii="Calibri" w:hAnsi="Calibri" w:cs="Calibri"/>
          <w:sz w:val="24"/>
          <w:szCs w:val="24"/>
        </w:rPr>
        <w:t>the ASCIA First Aid Plan</w:t>
      </w:r>
      <w:r w:rsidRPr="00B31018">
        <w:rPr>
          <w:rFonts w:ascii="Calibri" w:hAnsi="Calibri" w:cs="Calibri"/>
          <w:sz w:val="24"/>
          <w:szCs w:val="24"/>
        </w:rPr>
        <w:t xml:space="preserve"> </w:t>
      </w:r>
      <w:r w:rsidR="00E61A00">
        <w:rPr>
          <w:rFonts w:ascii="Calibri" w:hAnsi="Calibri" w:cs="Calibri"/>
          <w:sz w:val="24"/>
          <w:szCs w:val="24"/>
        </w:rPr>
        <w:t>including calling an</w:t>
      </w:r>
      <w:r w:rsidRPr="00B31018">
        <w:rPr>
          <w:rFonts w:ascii="Calibri" w:hAnsi="Calibri" w:cs="Calibri"/>
          <w:sz w:val="24"/>
          <w:szCs w:val="24"/>
        </w:rPr>
        <w:t xml:space="preserve"> ambulance.</w:t>
      </w:r>
    </w:p>
    <w:p w14:paraId="0A85CA8A" w14:textId="77777777" w:rsidR="00B367B5" w:rsidRPr="00A02F62" w:rsidRDefault="00084A1D" w:rsidP="00A02F62">
      <w:pPr>
        <w:pStyle w:val="Heading2"/>
        <w:pBdr>
          <w:bottom w:val="single" w:sz="8" w:space="1" w:color="000000"/>
        </w:pBdr>
        <w:spacing w:before="120" w:after="120"/>
        <w:rPr>
          <w:rFonts w:ascii="Calibri" w:hAnsi="Calibri" w:cs="Calibri"/>
          <w:b/>
          <w:color w:val="000000"/>
          <w:szCs w:val="24"/>
          <w:u w:val="none"/>
        </w:rPr>
      </w:pPr>
      <w:bookmarkStart w:id="1" w:name="_Hlk82604620"/>
      <w:r w:rsidRPr="00575745">
        <w:rPr>
          <w:rFonts w:ascii="Calibri" w:hAnsi="Calibri" w:cs="Calibri"/>
          <w:b/>
          <w:color w:val="000000"/>
          <w:szCs w:val="24"/>
          <w:u w:val="none"/>
        </w:rPr>
        <w:t xml:space="preserve">Staff </w:t>
      </w:r>
      <w:r w:rsidR="007F5CD4">
        <w:rPr>
          <w:rFonts w:ascii="Calibri" w:hAnsi="Calibri" w:cs="Calibri"/>
          <w:b/>
          <w:color w:val="000000"/>
          <w:szCs w:val="24"/>
          <w:u w:val="none"/>
        </w:rPr>
        <w:t>t</w:t>
      </w:r>
      <w:r w:rsidRPr="00575745">
        <w:rPr>
          <w:rFonts w:ascii="Calibri" w:hAnsi="Calibri" w:cs="Calibri"/>
          <w:b/>
          <w:color w:val="000000"/>
          <w:szCs w:val="24"/>
          <w:u w:val="none"/>
        </w:rPr>
        <w:t>raining</w:t>
      </w:r>
    </w:p>
    <w:bookmarkEnd w:id="1"/>
    <w:p w14:paraId="49B7C87B" w14:textId="0310C2C2" w:rsidR="00D3253E" w:rsidRDefault="00051E85" w:rsidP="00BD08FC">
      <w:pPr>
        <w:numPr>
          <w:ilvl w:val="0"/>
          <w:numId w:val="37"/>
        </w:numPr>
        <w:spacing w:before="120" w:after="120"/>
        <w:ind w:left="360"/>
        <w:rPr>
          <w:rFonts w:ascii="Calibri" w:hAnsi="Calibri" w:cs="Calibri"/>
          <w:sz w:val="24"/>
          <w:szCs w:val="24"/>
        </w:rPr>
      </w:pPr>
      <w:r w:rsidRPr="00575745">
        <w:rPr>
          <w:rFonts w:ascii="Calibri" w:hAnsi="Calibri" w:cs="Calibri"/>
          <w:sz w:val="24"/>
          <w:szCs w:val="24"/>
        </w:rPr>
        <w:t>All</w:t>
      </w:r>
      <w:r w:rsidR="00084A1D" w:rsidRPr="00575745">
        <w:rPr>
          <w:rFonts w:ascii="Calibri" w:hAnsi="Calibri" w:cs="Calibri"/>
          <w:sz w:val="24"/>
          <w:szCs w:val="24"/>
        </w:rPr>
        <w:t xml:space="preserve"> staff will be trained in the preven</w:t>
      </w:r>
      <w:r w:rsidR="00F879E5" w:rsidRPr="00575745">
        <w:rPr>
          <w:rFonts w:ascii="Calibri" w:hAnsi="Calibri" w:cs="Calibri"/>
          <w:sz w:val="24"/>
          <w:szCs w:val="24"/>
        </w:rPr>
        <w:t xml:space="preserve">tion, </w:t>
      </w:r>
      <w:proofErr w:type="gramStart"/>
      <w:r w:rsidR="00F879E5" w:rsidRPr="00575745">
        <w:rPr>
          <w:rFonts w:ascii="Calibri" w:hAnsi="Calibri" w:cs="Calibri"/>
          <w:sz w:val="24"/>
          <w:szCs w:val="24"/>
        </w:rPr>
        <w:t>recognition</w:t>
      </w:r>
      <w:proofErr w:type="gramEnd"/>
      <w:r w:rsidR="00F879E5" w:rsidRPr="00575745">
        <w:rPr>
          <w:rFonts w:ascii="Calibri" w:hAnsi="Calibri" w:cs="Calibri"/>
          <w:sz w:val="24"/>
          <w:szCs w:val="24"/>
        </w:rPr>
        <w:t xml:space="preserve"> and </w:t>
      </w:r>
      <w:r w:rsidR="00FD5C0F">
        <w:rPr>
          <w:rFonts w:ascii="Calibri" w:hAnsi="Calibri" w:cs="Calibri"/>
          <w:sz w:val="24"/>
          <w:szCs w:val="24"/>
        </w:rPr>
        <w:t xml:space="preserve">emergency </w:t>
      </w:r>
      <w:r w:rsidR="00F879E5" w:rsidRPr="00575745">
        <w:rPr>
          <w:rFonts w:ascii="Calibri" w:hAnsi="Calibri" w:cs="Calibri"/>
          <w:sz w:val="24"/>
          <w:szCs w:val="24"/>
        </w:rPr>
        <w:t>treatment</w:t>
      </w:r>
      <w:r w:rsidR="00084A1D" w:rsidRPr="00575745">
        <w:rPr>
          <w:rFonts w:ascii="Calibri" w:hAnsi="Calibri" w:cs="Calibri"/>
          <w:sz w:val="24"/>
          <w:szCs w:val="24"/>
        </w:rPr>
        <w:t xml:space="preserve"> of anaphylaxis, including the use of </w:t>
      </w:r>
      <w:r w:rsidR="00F879E5" w:rsidRPr="00575745">
        <w:rPr>
          <w:rFonts w:ascii="Calibri" w:hAnsi="Calibri" w:cs="Calibri"/>
          <w:sz w:val="24"/>
          <w:szCs w:val="24"/>
        </w:rPr>
        <w:t>adrenaline injectors</w:t>
      </w:r>
      <w:r w:rsidRPr="00575745">
        <w:rPr>
          <w:rFonts w:ascii="Calibri" w:hAnsi="Calibri" w:cs="Calibri"/>
          <w:sz w:val="24"/>
          <w:szCs w:val="24"/>
        </w:rPr>
        <w:t xml:space="preserve"> as this is considered best practice</w:t>
      </w:r>
      <w:r w:rsidR="00D3253E" w:rsidRPr="00575745">
        <w:rPr>
          <w:rFonts w:ascii="Calibri" w:hAnsi="Calibri" w:cs="Calibri"/>
          <w:sz w:val="24"/>
          <w:szCs w:val="24"/>
        </w:rPr>
        <w:t>.</w:t>
      </w:r>
      <w:r w:rsidRPr="00575745">
        <w:rPr>
          <w:rFonts w:ascii="Calibri" w:hAnsi="Calibri" w:cs="Calibri"/>
          <w:sz w:val="24"/>
          <w:szCs w:val="24"/>
        </w:rPr>
        <w:t xml:space="preserve"> </w:t>
      </w:r>
      <w:hyperlink r:id="rId8" w:history="1">
        <w:r w:rsidRPr="00E12D21">
          <w:rPr>
            <w:rStyle w:val="Hyperlink"/>
            <w:rFonts w:ascii="Calibri" w:hAnsi="Calibri" w:cs="Calibri"/>
            <w:sz w:val="24"/>
            <w:szCs w:val="24"/>
          </w:rPr>
          <w:t xml:space="preserve">ASCIA anaphylaxis e-training for </w:t>
        </w:r>
        <w:r w:rsidR="004213E4">
          <w:rPr>
            <w:rStyle w:val="Hyperlink"/>
            <w:rFonts w:ascii="Calibri" w:hAnsi="Calibri" w:cs="Calibri"/>
            <w:sz w:val="24"/>
            <w:szCs w:val="24"/>
          </w:rPr>
          <w:t>CEC</w:t>
        </w:r>
      </w:hyperlink>
      <w:r w:rsidR="005E043A" w:rsidRPr="00575745">
        <w:rPr>
          <w:rFonts w:ascii="Calibri" w:hAnsi="Calibri" w:cs="Calibri"/>
          <w:sz w:val="24"/>
          <w:szCs w:val="24"/>
        </w:rPr>
        <w:t xml:space="preserve"> </w:t>
      </w:r>
      <w:r w:rsidR="00E662CB">
        <w:rPr>
          <w:rFonts w:ascii="Calibri" w:hAnsi="Calibri" w:cs="Calibri"/>
          <w:sz w:val="24"/>
          <w:szCs w:val="24"/>
        </w:rPr>
        <w:t>will be undertaken at least every two years.</w:t>
      </w:r>
    </w:p>
    <w:p w14:paraId="25A67529" w14:textId="75128679" w:rsidR="00E662CB" w:rsidRPr="003B1443" w:rsidRDefault="00E662CB" w:rsidP="003B1443">
      <w:pPr>
        <w:numPr>
          <w:ilvl w:val="0"/>
          <w:numId w:val="37"/>
        </w:numPr>
        <w:spacing w:before="120" w:after="120"/>
        <w:ind w:left="36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All staff will also undertake </w:t>
      </w:r>
      <w:hyperlink r:id="rId9" w:history="1">
        <w:r w:rsidRPr="00981EE1">
          <w:rPr>
            <w:rStyle w:val="Hyperlink"/>
            <w:rFonts w:ascii="Calibri" w:hAnsi="Calibri" w:cs="Calibri"/>
            <w:sz w:val="24"/>
            <w:szCs w:val="24"/>
          </w:rPr>
          <w:t>ASCIA anaphylaxis refresher e-training</w:t>
        </w:r>
      </w:hyperlink>
      <w:r>
        <w:rPr>
          <w:rFonts w:ascii="Calibri" w:hAnsi="Calibri" w:cs="Calibri"/>
          <w:sz w:val="24"/>
          <w:szCs w:val="24"/>
        </w:rPr>
        <w:t xml:space="preserve"> twice yearly</w:t>
      </w:r>
      <w:r w:rsidR="003B1443">
        <w:rPr>
          <w:rFonts w:ascii="Calibri" w:hAnsi="Calibri" w:cs="Calibri"/>
          <w:sz w:val="24"/>
          <w:szCs w:val="24"/>
        </w:rPr>
        <w:t>.</w:t>
      </w:r>
      <w:r w:rsidR="00FD5C0F" w:rsidRPr="00FD5C0F">
        <w:rPr>
          <w:rFonts w:ascii="Calibri" w:hAnsi="Calibri" w:cs="Calibri"/>
          <w:sz w:val="24"/>
          <w:szCs w:val="24"/>
        </w:rPr>
        <w:t xml:space="preserve"> </w:t>
      </w:r>
      <w:r w:rsidR="00FD5C0F" w:rsidRPr="00575745">
        <w:rPr>
          <w:rFonts w:ascii="Calibri" w:hAnsi="Calibri" w:cs="Calibri"/>
          <w:sz w:val="24"/>
          <w:szCs w:val="24"/>
        </w:rPr>
        <w:t xml:space="preserve">The </w:t>
      </w:r>
      <w:r w:rsidR="00E61A00">
        <w:rPr>
          <w:rFonts w:ascii="Calibri" w:hAnsi="Calibri" w:cs="Calibri"/>
          <w:sz w:val="24"/>
          <w:szCs w:val="24"/>
        </w:rPr>
        <w:t>CEC service</w:t>
      </w:r>
      <w:r w:rsidR="00FD5C0F" w:rsidRPr="00575745">
        <w:rPr>
          <w:rFonts w:ascii="Calibri" w:hAnsi="Calibri" w:cs="Calibri"/>
          <w:sz w:val="24"/>
          <w:szCs w:val="24"/>
        </w:rPr>
        <w:t xml:space="preserve"> will have adrenaline injector trainer devices</w:t>
      </w:r>
      <w:r w:rsidR="00FD5C0F">
        <w:rPr>
          <w:rFonts w:ascii="Calibri" w:hAnsi="Calibri" w:cs="Calibri"/>
          <w:sz w:val="24"/>
          <w:szCs w:val="24"/>
        </w:rPr>
        <w:t xml:space="preserve"> available</w:t>
      </w:r>
      <w:r w:rsidR="00FD5C0F" w:rsidRPr="00575745">
        <w:rPr>
          <w:rFonts w:ascii="Calibri" w:hAnsi="Calibri" w:cs="Calibri"/>
          <w:sz w:val="24"/>
          <w:szCs w:val="24"/>
        </w:rPr>
        <w:t xml:space="preserve"> to allow staff to </w:t>
      </w:r>
      <w:r w:rsidR="00FD5C0F">
        <w:rPr>
          <w:rFonts w:ascii="Calibri" w:hAnsi="Calibri" w:cs="Calibri"/>
          <w:sz w:val="24"/>
          <w:szCs w:val="24"/>
        </w:rPr>
        <w:t xml:space="preserve">have hands-on </w:t>
      </w:r>
      <w:r w:rsidR="00FD5C0F" w:rsidRPr="00575745">
        <w:rPr>
          <w:rFonts w:ascii="Calibri" w:hAnsi="Calibri" w:cs="Calibri"/>
          <w:sz w:val="24"/>
          <w:szCs w:val="24"/>
        </w:rPr>
        <w:t>practi</w:t>
      </w:r>
      <w:r w:rsidR="00FD5C0F">
        <w:rPr>
          <w:rFonts w:ascii="Calibri" w:hAnsi="Calibri" w:cs="Calibri"/>
          <w:sz w:val="24"/>
          <w:szCs w:val="24"/>
        </w:rPr>
        <w:t>s</w:t>
      </w:r>
      <w:r w:rsidR="00FD5C0F" w:rsidRPr="00575745">
        <w:rPr>
          <w:rFonts w:ascii="Calibri" w:hAnsi="Calibri" w:cs="Calibri"/>
          <w:sz w:val="24"/>
          <w:szCs w:val="24"/>
        </w:rPr>
        <w:t>e</w:t>
      </w:r>
      <w:r w:rsidR="00FD5C0F">
        <w:rPr>
          <w:rFonts w:ascii="Calibri" w:hAnsi="Calibri" w:cs="Calibri"/>
          <w:sz w:val="24"/>
          <w:szCs w:val="24"/>
        </w:rPr>
        <w:t xml:space="preserve"> with the devices during training and refresher training</w:t>
      </w:r>
      <w:r w:rsidR="00FD5C0F" w:rsidRPr="00575745">
        <w:rPr>
          <w:rFonts w:ascii="Calibri" w:hAnsi="Calibri" w:cs="Calibri"/>
          <w:sz w:val="24"/>
          <w:szCs w:val="24"/>
        </w:rPr>
        <w:t>.</w:t>
      </w:r>
    </w:p>
    <w:p w14:paraId="2A92E0F0" w14:textId="4D157826" w:rsidR="00084A1D" w:rsidRPr="007F5CD4" w:rsidRDefault="007434C7" w:rsidP="00BD08FC">
      <w:pPr>
        <w:numPr>
          <w:ilvl w:val="0"/>
          <w:numId w:val="37"/>
        </w:numPr>
        <w:spacing w:before="120" w:after="120"/>
        <w:ind w:left="36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</w:t>
      </w:r>
      <w:r w:rsidR="00A02F62">
        <w:rPr>
          <w:rFonts w:ascii="Calibri" w:hAnsi="Calibri" w:cs="Calibri"/>
          <w:sz w:val="24"/>
          <w:szCs w:val="24"/>
        </w:rPr>
        <w:t xml:space="preserve">taff </w:t>
      </w:r>
      <w:r w:rsidR="007A5189">
        <w:rPr>
          <w:rFonts w:ascii="Calibri" w:hAnsi="Calibri" w:cs="Calibri"/>
          <w:sz w:val="24"/>
          <w:szCs w:val="24"/>
        </w:rPr>
        <w:t xml:space="preserve">involved in the preparing, </w:t>
      </w:r>
      <w:proofErr w:type="gramStart"/>
      <w:r w:rsidR="007A5189">
        <w:rPr>
          <w:rFonts w:ascii="Calibri" w:hAnsi="Calibri" w:cs="Calibri"/>
          <w:sz w:val="24"/>
          <w:szCs w:val="24"/>
        </w:rPr>
        <w:t>serving</w:t>
      </w:r>
      <w:proofErr w:type="gramEnd"/>
      <w:r w:rsidR="007A5189">
        <w:rPr>
          <w:rFonts w:ascii="Calibri" w:hAnsi="Calibri" w:cs="Calibri"/>
          <w:sz w:val="24"/>
          <w:szCs w:val="24"/>
        </w:rPr>
        <w:t xml:space="preserve"> and supervising of meals</w:t>
      </w:r>
      <w:r w:rsidR="00F879E5" w:rsidRPr="00575745">
        <w:rPr>
          <w:rFonts w:ascii="Calibri" w:hAnsi="Calibri" w:cs="Calibri"/>
          <w:sz w:val="24"/>
          <w:szCs w:val="24"/>
        </w:rPr>
        <w:t xml:space="preserve"> </w:t>
      </w:r>
      <w:r w:rsidR="008B7675">
        <w:rPr>
          <w:rFonts w:ascii="Calibri" w:hAnsi="Calibri" w:cs="Calibri"/>
          <w:sz w:val="24"/>
          <w:szCs w:val="24"/>
        </w:rPr>
        <w:t>will undertake the</w:t>
      </w:r>
      <w:r w:rsidR="00051E85" w:rsidRPr="00575745">
        <w:rPr>
          <w:rFonts w:ascii="Calibri" w:hAnsi="Calibri" w:cs="Calibri"/>
          <w:sz w:val="24"/>
          <w:szCs w:val="24"/>
        </w:rPr>
        <w:t xml:space="preserve"> </w:t>
      </w:r>
      <w:r w:rsidR="00051E85" w:rsidRPr="00E662CB">
        <w:rPr>
          <w:rFonts w:ascii="Calibri" w:hAnsi="Calibri" w:cs="Calibri"/>
          <w:sz w:val="24"/>
          <w:szCs w:val="24"/>
        </w:rPr>
        <w:t xml:space="preserve">National Allergy </w:t>
      </w:r>
      <w:r w:rsidR="006E381A">
        <w:rPr>
          <w:rFonts w:ascii="Calibri" w:hAnsi="Calibri" w:cs="Calibri"/>
          <w:sz w:val="24"/>
          <w:szCs w:val="24"/>
        </w:rPr>
        <w:t>Council</w:t>
      </w:r>
      <w:r w:rsidR="00051E85" w:rsidRPr="00E662CB">
        <w:rPr>
          <w:rFonts w:ascii="Calibri" w:hAnsi="Calibri" w:cs="Calibri"/>
          <w:sz w:val="24"/>
          <w:szCs w:val="24"/>
        </w:rPr>
        <w:t xml:space="preserve"> </w:t>
      </w:r>
      <w:hyperlink r:id="rId10" w:history="1">
        <w:r w:rsidR="00051E85" w:rsidRPr="00E662CB">
          <w:rPr>
            <w:rStyle w:val="Hyperlink"/>
            <w:rFonts w:ascii="Calibri" w:hAnsi="Calibri" w:cs="Calibri"/>
            <w:sz w:val="24"/>
            <w:szCs w:val="24"/>
          </w:rPr>
          <w:t xml:space="preserve">All about Allergens </w:t>
        </w:r>
        <w:r w:rsidR="007F5CD4" w:rsidRPr="00E662CB">
          <w:rPr>
            <w:rStyle w:val="Hyperlink"/>
            <w:rFonts w:ascii="Calibri" w:hAnsi="Calibri" w:cs="Calibri"/>
            <w:sz w:val="24"/>
            <w:szCs w:val="24"/>
          </w:rPr>
          <w:t xml:space="preserve">for </w:t>
        </w:r>
        <w:r w:rsidR="007A5189">
          <w:rPr>
            <w:rStyle w:val="Hyperlink"/>
            <w:rFonts w:ascii="Calibri" w:hAnsi="Calibri" w:cs="Calibri"/>
            <w:sz w:val="24"/>
            <w:szCs w:val="24"/>
          </w:rPr>
          <w:t>CEC</w:t>
        </w:r>
      </w:hyperlink>
      <w:r w:rsidR="00051E85" w:rsidRPr="00575745">
        <w:rPr>
          <w:rFonts w:ascii="Calibri" w:hAnsi="Calibri" w:cs="Calibri"/>
          <w:sz w:val="24"/>
          <w:szCs w:val="24"/>
        </w:rPr>
        <w:t xml:space="preserve"> </w:t>
      </w:r>
      <w:r w:rsidR="008B7675">
        <w:rPr>
          <w:rFonts w:ascii="Calibri" w:hAnsi="Calibri" w:cs="Calibri"/>
          <w:sz w:val="24"/>
          <w:szCs w:val="24"/>
        </w:rPr>
        <w:t xml:space="preserve">food allergen management training </w:t>
      </w:r>
      <w:r w:rsidR="00FD5C0F">
        <w:rPr>
          <w:rFonts w:ascii="Calibri" w:hAnsi="Calibri" w:cs="Calibri"/>
          <w:sz w:val="24"/>
          <w:szCs w:val="24"/>
        </w:rPr>
        <w:t xml:space="preserve">for food service </w:t>
      </w:r>
      <w:r w:rsidR="00E662CB">
        <w:rPr>
          <w:rFonts w:ascii="Calibri" w:hAnsi="Calibri" w:cs="Calibri"/>
          <w:sz w:val="24"/>
          <w:szCs w:val="24"/>
        </w:rPr>
        <w:t>at least every two years</w:t>
      </w:r>
      <w:r w:rsidR="00051E85" w:rsidRPr="00575745">
        <w:rPr>
          <w:rFonts w:ascii="Calibri" w:hAnsi="Calibri" w:cs="Calibri"/>
          <w:sz w:val="24"/>
          <w:szCs w:val="24"/>
        </w:rPr>
        <w:t>.</w:t>
      </w:r>
    </w:p>
    <w:p w14:paraId="2D7C2A12" w14:textId="238769AA" w:rsidR="009E3053" w:rsidRPr="007F5CD4" w:rsidRDefault="009E3053" w:rsidP="00BD08FC">
      <w:pPr>
        <w:numPr>
          <w:ilvl w:val="0"/>
          <w:numId w:val="37"/>
        </w:numPr>
        <w:spacing w:before="120" w:after="120"/>
        <w:ind w:left="36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 staff training register will be kept.</w:t>
      </w:r>
    </w:p>
    <w:p w14:paraId="4F65740B" w14:textId="77777777" w:rsidR="00B367B5" w:rsidRPr="007F5CD4" w:rsidRDefault="00911D42" w:rsidP="007F5CD4">
      <w:pPr>
        <w:pStyle w:val="Heading2"/>
        <w:pBdr>
          <w:bottom w:val="single" w:sz="8" w:space="1" w:color="000000"/>
        </w:pBdr>
        <w:spacing w:before="120" w:after="120"/>
        <w:rPr>
          <w:rFonts w:ascii="Calibri" w:hAnsi="Calibri" w:cs="Calibri"/>
          <w:b/>
          <w:color w:val="000000"/>
          <w:szCs w:val="24"/>
          <w:u w:val="none"/>
        </w:rPr>
      </w:pPr>
      <w:r w:rsidRPr="00575745">
        <w:rPr>
          <w:rFonts w:ascii="Calibri" w:hAnsi="Calibri" w:cs="Calibri"/>
          <w:b/>
          <w:color w:val="000000"/>
          <w:szCs w:val="24"/>
          <w:u w:val="none"/>
        </w:rPr>
        <w:t xml:space="preserve">Planned </w:t>
      </w:r>
      <w:r w:rsidR="007F5CD4">
        <w:rPr>
          <w:rFonts w:ascii="Calibri" w:hAnsi="Calibri" w:cs="Calibri"/>
          <w:b/>
          <w:color w:val="000000"/>
          <w:szCs w:val="24"/>
          <w:u w:val="none"/>
        </w:rPr>
        <w:t>e</w:t>
      </w:r>
      <w:r w:rsidRPr="00575745">
        <w:rPr>
          <w:rFonts w:ascii="Calibri" w:hAnsi="Calibri" w:cs="Calibri"/>
          <w:b/>
          <w:color w:val="000000"/>
          <w:szCs w:val="24"/>
          <w:u w:val="none"/>
        </w:rPr>
        <w:t xml:space="preserve">mergency </w:t>
      </w:r>
      <w:r w:rsidR="007F5CD4">
        <w:rPr>
          <w:rFonts w:ascii="Calibri" w:hAnsi="Calibri" w:cs="Calibri"/>
          <w:b/>
          <w:color w:val="000000"/>
          <w:szCs w:val="24"/>
          <w:u w:val="none"/>
        </w:rPr>
        <w:t>p</w:t>
      </w:r>
      <w:r w:rsidRPr="00575745">
        <w:rPr>
          <w:rFonts w:ascii="Calibri" w:hAnsi="Calibri" w:cs="Calibri"/>
          <w:b/>
          <w:color w:val="000000"/>
          <w:szCs w:val="24"/>
          <w:u w:val="none"/>
        </w:rPr>
        <w:t>rocedures</w:t>
      </w:r>
    </w:p>
    <w:p w14:paraId="585C54DF" w14:textId="77777777" w:rsidR="00155038" w:rsidRDefault="009417CF" w:rsidP="009417CF">
      <w:pPr>
        <w:numPr>
          <w:ilvl w:val="0"/>
          <w:numId w:val="38"/>
        </w:numPr>
        <w:spacing w:before="120" w:after="120"/>
        <w:ind w:left="360"/>
        <w:rPr>
          <w:rFonts w:ascii="Calibri" w:hAnsi="Calibri" w:cs="Calibri"/>
          <w:sz w:val="24"/>
          <w:szCs w:val="24"/>
        </w:rPr>
      </w:pPr>
      <w:r w:rsidRPr="00575745">
        <w:rPr>
          <w:rFonts w:ascii="Calibri" w:hAnsi="Calibri" w:cs="Calibri"/>
          <w:sz w:val="24"/>
          <w:szCs w:val="24"/>
        </w:rPr>
        <w:t xml:space="preserve">Signs and symptoms of an allergic reaction to food usually occur within </w:t>
      </w:r>
      <w:r>
        <w:rPr>
          <w:rFonts w:ascii="Calibri" w:hAnsi="Calibri" w:cs="Calibri"/>
          <w:sz w:val="24"/>
          <w:szCs w:val="24"/>
        </w:rPr>
        <w:t xml:space="preserve">20 </w:t>
      </w:r>
      <w:r w:rsidRPr="00575745">
        <w:rPr>
          <w:rFonts w:ascii="Calibri" w:hAnsi="Calibri" w:cs="Calibri"/>
          <w:sz w:val="24"/>
          <w:szCs w:val="24"/>
        </w:rPr>
        <w:t>minutes and up to two hours after eating the food allergen. Severe allergic reactions/anaphylaxis to insect</w:t>
      </w:r>
      <w:r>
        <w:rPr>
          <w:rFonts w:ascii="Calibri" w:hAnsi="Calibri" w:cs="Calibri"/>
          <w:sz w:val="24"/>
          <w:szCs w:val="24"/>
        </w:rPr>
        <w:t>s</w:t>
      </w:r>
      <w:r w:rsidRPr="00575745">
        <w:rPr>
          <w:rFonts w:ascii="Calibri" w:hAnsi="Calibri" w:cs="Calibri"/>
          <w:sz w:val="24"/>
          <w:szCs w:val="24"/>
        </w:rPr>
        <w:t xml:space="preserve"> usually happen within minutes of the insect sting or bite. </w:t>
      </w:r>
    </w:p>
    <w:p w14:paraId="44DC6155" w14:textId="60F06431" w:rsidR="00155038" w:rsidRDefault="009417CF" w:rsidP="00155038">
      <w:pPr>
        <w:numPr>
          <w:ilvl w:val="1"/>
          <w:numId w:val="38"/>
        </w:numPr>
        <w:spacing w:before="120" w:after="120"/>
        <w:ind w:left="714" w:hanging="357"/>
        <w:rPr>
          <w:rFonts w:ascii="Calibri" w:hAnsi="Calibri" w:cs="Calibri"/>
          <w:sz w:val="24"/>
          <w:szCs w:val="24"/>
        </w:rPr>
      </w:pPr>
      <w:r w:rsidRPr="00575745">
        <w:rPr>
          <w:rFonts w:ascii="Calibri" w:hAnsi="Calibri" w:cs="Calibri"/>
          <w:sz w:val="24"/>
          <w:szCs w:val="24"/>
        </w:rPr>
        <w:t xml:space="preserve">Where it is known that a </w:t>
      </w:r>
      <w:r w:rsidR="007A5189">
        <w:rPr>
          <w:rFonts w:ascii="Calibri" w:hAnsi="Calibri" w:cs="Calibri"/>
          <w:sz w:val="24"/>
          <w:szCs w:val="24"/>
        </w:rPr>
        <w:t>child</w:t>
      </w:r>
      <w:r>
        <w:rPr>
          <w:rFonts w:ascii="Calibri" w:hAnsi="Calibri" w:cs="Calibri"/>
          <w:sz w:val="24"/>
          <w:szCs w:val="24"/>
        </w:rPr>
        <w:t xml:space="preserve"> </w:t>
      </w:r>
      <w:r w:rsidRPr="00575745">
        <w:rPr>
          <w:rFonts w:ascii="Calibri" w:hAnsi="Calibri" w:cs="Calibri"/>
          <w:sz w:val="24"/>
          <w:szCs w:val="24"/>
        </w:rPr>
        <w:t xml:space="preserve">has been exposed to whatever they are allergic to, but has not developed symptoms, the </w:t>
      </w:r>
      <w:r w:rsidR="007A5189">
        <w:rPr>
          <w:rFonts w:ascii="Calibri" w:hAnsi="Calibri" w:cs="Calibri"/>
          <w:sz w:val="24"/>
          <w:szCs w:val="24"/>
        </w:rPr>
        <w:t>child</w:t>
      </w:r>
      <w:r w:rsidRPr="00575745">
        <w:rPr>
          <w:rFonts w:ascii="Calibri" w:hAnsi="Calibri" w:cs="Calibri"/>
          <w:sz w:val="24"/>
          <w:szCs w:val="24"/>
        </w:rPr>
        <w:t xml:space="preserve">’s parents/guardians </w:t>
      </w:r>
      <w:r w:rsidR="00155038">
        <w:rPr>
          <w:rFonts w:ascii="Calibri" w:hAnsi="Calibri" w:cs="Calibri"/>
          <w:sz w:val="24"/>
          <w:szCs w:val="24"/>
        </w:rPr>
        <w:t>will</w:t>
      </w:r>
      <w:r w:rsidRPr="00575745">
        <w:rPr>
          <w:rFonts w:ascii="Calibri" w:hAnsi="Calibri" w:cs="Calibri"/>
          <w:sz w:val="24"/>
          <w:szCs w:val="24"/>
        </w:rPr>
        <w:t xml:space="preserve"> be contacted and asked to come and collect their chil</w:t>
      </w:r>
      <w:r>
        <w:rPr>
          <w:rFonts w:ascii="Calibri" w:hAnsi="Calibri" w:cs="Calibri"/>
          <w:sz w:val="24"/>
          <w:szCs w:val="24"/>
        </w:rPr>
        <w:t>d</w:t>
      </w:r>
      <w:r w:rsidRPr="00575745">
        <w:rPr>
          <w:rFonts w:ascii="Calibri" w:hAnsi="Calibri" w:cs="Calibri"/>
          <w:sz w:val="24"/>
          <w:szCs w:val="24"/>
        </w:rPr>
        <w:t xml:space="preserve">. </w:t>
      </w:r>
    </w:p>
    <w:p w14:paraId="63882993" w14:textId="2CE2262A" w:rsidR="00155038" w:rsidRDefault="009417CF" w:rsidP="00155038">
      <w:pPr>
        <w:numPr>
          <w:ilvl w:val="1"/>
          <w:numId w:val="38"/>
        </w:numPr>
        <w:spacing w:before="120" w:after="120"/>
        <w:ind w:left="714" w:hanging="357"/>
        <w:rPr>
          <w:rFonts w:ascii="Calibri" w:hAnsi="Calibri" w:cs="Calibri"/>
          <w:sz w:val="24"/>
          <w:szCs w:val="24"/>
        </w:rPr>
      </w:pPr>
      <w:r w:rsidRPr="00575745">
        <w:rPr>
          <w:rFonts w:ascii="Calibri" w:hAnsi="Calibri" w:cs="Calibri"/>
          <w:sz w:val="24"/>
          <w:szCs w:val="24"/>
        </w:rPr>
        <w:t xml:space="preserve">The </w:t>
      </w:r>
      <w:r w:rsidR="007A5189">
        <w:rPr>
          <w:rFonts w:ascii="Calibri" w:hAnsi="Calibri" w:cs="Calibri"/>
          <w:sz w:val="24"/>
          <w:szCs w:val="24"/>
        </w:rPr>
        <w:t>CEC service</w:t>
      </w:r>
      <w:r w:rsidRPr="0057574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will</w:t>
      </w:r>
      <w:r w:rsidRPr="00575745">
        <w:rPr>
          <w:rFonts w:ascii="Calibri" w:hAnsi="Calibri" w:cs="Calibri"/>
          <w:sz w:val="24"/>
          <w:szCs w:val="24"/>
        </w:rPr>
        <w:t xml:space="preserve"> carefully monitor the </w:t>
      </w:r>
      <w:r w:rsidR="007A5189">
        <w:rPr>
          <w:rFonts w:ascii="Calibri" w:hAnsi="Calibri" w:cs="Calibri"/>
          <w:sz w:val="24"/>
          <w:szCs w:val="24"/>
        </w:rPr>
        <w:t>child</w:t>
      </w:r>
      <w:r w:rsidRPr="0057574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following</w:t>
      </w:r>
      <w:r w:rsidRPr="00575745">
        <w:rPr>
          <w:rFonts w:ascii="Calibri" w:hAnsi="Calibri" w:cs="Calibri"/>
          <w:sz w:val="24"/>
          <w:szCs w:val="24"/>
        </w:rPr>
        <w:t xml:space="preserve"> instructions on the ASCIA Action Plan until the parents/guardians arrive. </w:t>
      </w:r>
    </w:p>
    <w:p w14:paraId="1ECC7221" w14:textId="1F059CFE" w:rsidR="009417CF" w:rsidRPr="00520AD1" w:rsidRDefault="009417CF" w:rsidP="00155038">
      <w:pPr>
        <w:numPr>
          <w:ilvl w:val="1"/>
          <w:numId w:val="38"/>
        </w:numPr>
        <w:spacing w:before="120" w:after="120"/>
        <w:ind w:left="714" w:hanging="357"/>
        <w:rPr>
          <w:rFonts w:ascii="Calibri" w:hAnsi="Calibri" w:cs="Calibri"/>
          <w:sz w:val="24"/>
          <w:szCs w:val="24"/>
        </w:rPr>
      </w:pPr>
      <w:r w:rsidRPr="00575745">
        <w:rPr>
          <w:rFonts w:ascii="Calibri" w:hAnsi="Calibri" w:cs="Calibri"/>
          <w:sz w:val="24"/>
          <w:szCs w:val="24"/>
        </w:rPr>
        <w:t xml:space="preserve">Staff </w:t>
      </w:r>
      <w:r w:rsidR="003B1443">
        <w:rPr>
          <w:rFonts w:ascii="Calibri" w:hAnsi="Calibri" w:cs="Calibri"/>
          <w:sz w:val="24"/>
          <w:szCs w:val="24"/>
        </w:rPr>
        <w:t xml:space="preserve">should </w:t>
      </w:r>
      <w:r w:rsidRPr="00575745">
        <w:rPr>
          <w:rFonts w:ascii="Calibri" w:hAnsi="Calibri" w:cs="Calibri"/>
          <w:sz w:val="24"/>
          <w:szCs w:val="24"/>
        </w:rPr>
        <w:t xml:space="preserve">be prepared to take immediate action </w:t>
      </w:r>
      <w:r w:rsidR="00FD5C0F">
        <w:rPr>
          <w:rFonts w:ascii="Calibri" w:hAnsi="Calibri" w:cs="Calibri"/>
          <w:sz w:val="24"/>
          <w:szCs w:val="24"/>
        </w:rPr>
        <w:t xml:space="preserve">following instructions on the ASCIA Action Plan </w:t>
      </w:r>
      <w:r w:rsidRPr="00575745">
        <w:rPr>
          <w:rFonts w:ascii="Calibri" w:hAnsi="Calibri" w:cs="Calibri"/>
          <w:sz w:val="24"/>
          <w:szCs w:val="24"/>
        </w:rPr>
        <w:t xml:space="preserve">should the </w:t>
      </w:r>
      <w:r w:rsidR="007A5189">
        <w:rPr>
          <w:rFonts w:ascii="Calibri" w:hAnsi="Calibri" w:cs="Calibri"/>
          <w:sz w:val="24"/>
          <w:szCs w:val="24"/>
        </w:rPr>
        <w:t>child</w:t>
      </w:r>
      <w:r w:rsidRPr="00575745">
        <w:rPr>
          <w:rFonts w:ascii="Calibri" w:hAnsi="Calibri" w:cs="Calibri"/>
          <w:sz w:val="24"/>
          <w:szCs w:val="24"/>
        </w:rPr>
        <w:t xml:space="preserve"> begin to develop allergic symptoms.</w:t>
      </w:r>
    </w:p>
    <w:p w14:paraId="02219959" w14:textId="58186D19" w:rsidR="004932A5" w:rsidRPr="007F5CD4" w:rsidRDefault="004932A5" w:rsidP="00BD08FC">
      <w:pPr>
        <w:numPr>
          <w:ilvl w:val="0"/>
          <w:numId w:val="38"/>
        </w:numPr>
        <w:spacing w:before="120" w:after="120"/>
        <w:ind w:left="360"/>
        <w:rPr>
          <w:rFonts w:ascii="Calibri" w:hAnsi="Calibri" w:cs="Calibri"/>
          <w:sz w:val="24"/>
          <w:szCs w:val="24"/>
        </w:rPr>
      </w:pPr>
      <w:r w:rsidRPr="00575745">
        <w:rPr>
          <w:rFonts w:ascii="Calibri" w:hAnsi="Calibri" w:cs="Calibri"/>
          <w:sz w:val="24"/>
          <w:szCs w:val="24"/>
        </w:rPr>
        <w:lastRenderedPageBreak/>
        <w:t xml:space="preserve">Anaphylaxis emergency response </w:t>
      </w:r>
      <w:r w:rsidR="00E53FCD">
        <w:rPr>
          <w:rFonts w:ascii="Calibri" w:hAnsi="Calibri" w:cs="Calibri"/>
          <w:sz w:val="24"/>
          <w:szCs w:val="24"/>
        </w:rPr>
        <w:t>will</w:t>
      </w:r>
      <w:r w:rsidR="00084A1D" w:rsidRPr="00575745">
        <w:rPr>
          <w:rFonts w:ascii="Calibri" w:hAnsi="Calibri" w:cs="Calibri"/>
          <w:sz w:val="24"/>
          <w:szCs w:val="24"/>
        </w:rPr>
        <w:t xml:space="preserve"> always include transport</w:t>
      </w:r>
      <w:r w:rsidR="00E53FCD">
        <w:rPr>
          <w:rFonts w:ascii="Calibri" w:hAnsi="Calibri" w:cs="Calibri"/>
          <w:sz w:val="24"/>
          <w:szCs w:val="24"/>
        </w:rPr>
        <w:t xml:space="preserve"> by ambulance (where possible) for medical monitoring (a hospital where possible)</w:t>
      </w:r>
      <w:r w:rsidR="00DA796E" w:rsidRPr="00575745">
        <w:rPr>
          <w:rFonts w:ascii="Calibri" w:hAnsi="Calibri" w:cs="Calibri"/>
          <w:sz w:val="24"/>
          <w:szCs w:val="24"/>
        </w:rPr>
        <w:t xml:space="preserve">, as </w:t>
      </w:r>
      <w:r w:rsidRPr="00575745">
        <w:rPr>
          <w:rFonts w:ascii="Calibri" w:hAnsi="Calibri" w:cs="Calibri"/>
          <w:sz w:val="24"/>
          <w:szCs w:val="24"/>
        </w:rPr>
        <w:t xml:space="preserve">the </w:t>
      </w:r>
      <w:r w:rsidR="007A5189">
        <w:rPr>
          <w:rFonts w:ascii="Calibri" w:hAnsi="Calibri" w:cs="Calibri"/>
          <w:sz w:val="24"/>
          <w:szCs w:val="24"/>
        </w:rPr>
        <w:t>child</w:t>
      </w:r>
      <w:r w:rsidRPr="00575745">
        <w:rPr>
          <w:rFonts w:ascii="Calibri" w:hAnsi="Calibri" w:cs="Calibri"/>
          <w:sz w:val="24"/>
          <w:szCs w:val="24"/>
        </w:rPr>
        <w:t xml:space="preserve"> </w:t>
      </w:r>
      <w:r w:rsidR="00BB663C" w:rsidRPr="00575745">
        <w:rPr>
          <w:rFonts w:ascii="Calibri" w:hAnsi="Calibri" w:cs="Calibri"/>
          <w:sz w:val="24"/>
          <w:szCs w:val="24"/>
        </w:rPr>
        <w:t>needs</w:t>
      </w:r>
      <w:r w:rsidRPr="00575745">
        <w:rPr>
          <w:rFonts w:ascii="Calibri" w:hAnsi="Calibri" w:cs="Calibri"/>
          <w:sz w:val="24"/>
          <w:szCs w:val="24"/>
        </w:rPr>
        <w:t xml:space="preserve"> medical </w:t>
      </w:r>
      <w:r w:rsidR="00BB663C" w:rsidRPr="00575745">
        <w:rPr>
          <w:rFonts w:ascii="Calibri" w:hAnsi="Calibri" w:cs="Calibri"/>
          <w:sz w:val="24"/>
          <w:szCs w:val="24"/>
        </w:rPr>
        <w:t xml:space="preserve">care and </w:t>
      </w:r>
      <w:r w:rsidR="00B31018">
        <w:rPr>
          <w:rFonts w:ascii="Calibri" w:hAnsi="Calibri" w:cs="Calibri"/>
          <w:sz w:val="24"/>
          <w:szCs w:val="24"/>
        </w:rPr>
        <w:t xml:space="preserve">observation </w:t>
      </w:r>
      <w:r w:rsidRPr="00575745">
        <w:rPr>
          <w:rFonts w:ascii="Calibri" w:hAnsi="Calibri" w:cs="Calibri"/>
          <w:sz w:val="24"/>
          <w:szCs w:val="24"/>
        </w:rPr>
        <w:t>for at least four hours</w:t>
      </w:r>
      <w:r w:rsidR="00BB663C" w:rsidRPr="00575745">
        <w:rPr>
          <w:rFonts w:ascii="Calibri" w:hAnsi="Calibri" w:cs="Calibri"/>
          <w:sz w:val="24"/>
          <w:szCs w:val="24"/>
        </w:rPr>
        <w:t xml:space="preserve"> after being given the adrenaline injector</w:t>
      </w:r>
      <w:r w:rsidR="00084A1D" w:rsidRPr="00575745">
        <w:rPr>
          <w:rFonts w:ascii="Calibri" w:hAnsi="Calibri" w:cs="Calibri"/>
          <w:sz w:val="24"/>
          <w:szCs w:val="24"/>
        </w:rPr>
        <w:t>.</w:t>
      </w:r>
    </w:p>
    <w:p w14:paraId="580353E1" w14:textId="354B3596" w:rsidR="009417CF" w:rsidRPr="009417CF" w:rsidRDefault="009417CF" w:rsidP="009417CF">
      <w:pPr>
        <w:pStyle w:val="ListParagraph"/>
        <w:numPr>
          <w:ilvl w:val="0"/>
          <w:numId w:val="47"/>
        </w:numPr>
        <w:spacing w:before="120" w:after="120"/>
        <w:rPr>
          <w:rFonts w:ascii="Calibri" w:hAnsi="Calibri" w:cs="Calibri"/>
          <w:sz w:val="24"/>
          <w:szCs w:val="24"/>
        </w:rPr>
      </w:pPr>
      <w:r w:rsidRPr="009417CF">
        <w:rPr>
          <w:rFonts w:ascii="Calibri" w:hAnsi="Calibri" w:cs="Calibri"/>
          <w:sz w:val="24"/>
          <w:szCs w:val="24"/>
        </w:rPr>
        <w:t>Anaphylaxis emergency response drills (like a fire drill) will be practised and assessed twice a year to make sure staff understand the</w:t>
      </w:r>
      <w:r w:rsidR="00FD5C0F">
        <w:rPr>
          <w:rFonts w:ascii="Calibri" w:hAnsi="Calibri" w:cs="Calibri"/>
          <w:sz w:val="24"/>
          <w:szCs w:val="24"/>
        </w:rPr>
        <w:t xml:space="preserve"> anaphylaxis </w:t>
      </w:r>
      <w:r w:rsidRPr="009417CF">
        <w:rPr>
          <w:rFonts w:ascii="Calibri" w:hAnsi="Calibri" w:cs="Calibri"/>
          <w:sz w:val="24"/>
          <w:szCs w:val="24"/>
        </w:rPr>
        <w:t>emergency procedure and know what to do.</w:t>
      </w:r>
    </w:p>
    <w:p w14:paraId="5E04AC85" w14:textId="570EE91F" w:rsidR="00084A1D" w:rsidRPr="007F5CD4" w:rsidRDefault="004932A5" w:rsidP="00BD08FC">
      <w:pPr>
        <w:numPr>
          <w:ilvl w:val="0"/>
          <w:numId w:val="38"/>
        </w:numPr>
        <w:spacing w:before="120" w:after="120"/>
        <w:ind w:left="360"/>
        <w:rPr>
          <w:rFonts w:ascii="Calibri" w:hAnsi="Calibri" w:cs="Calibri"/>
          <w:sz w:val="24"/>
          <w:szCs w:val="24"/>
        </w:rPr>
      </w:pPr>
      <w:r w:rsidRPr="00575745">
        <w:rPr>
          <w:rFonts w:ascii="Calibri" w:hAnsi="Calibri" w:cs="Calibri"/>
          <w:sz w:val="24"/>
          <w:szCs w:val="24"/>
        </w:rPr>
        <w:t xml:space="preserve">After an allergic reaction/anaphylaxis, the </w:t>
      </w:r>
      <w:r w:rsidR="00F203BC">
        <w:rPr>
          <w:rFonts w:ascii="Calibri" w:hAnsi="Calibri" w:cs="Calibri"/>
          <w:sz w:val="24"/>
          <w:szCs w:val="24"/>
        </w:rPr>
        <w:t>individualised anaphylaxis care plan</w:t>
      </w:r>
      <w:r w:rsidRPr="00575745">
        <w:rPr>
          <w:rFonts w:ascii="Calibri" w:hAnsi="Calibri" w:cs="Calibri"/>
          <w:sz w:val="24"/>
          <w:szCs w:val="24"/>
        </w:rPr>
        <w:t xml:space="preserve"> will be reviewed to </w:t>
      </w:r>
      <w:r w:rsidR="007F5CD4">
        <w:rPr>
          <w:rFonts w:ascii="Calibri" w:hAnsi="Calibri" w:cs="Calibri"/>
          <w:sz w:val="24"/>
          <w:szCs w:val="24"/>
        </w:rPr>
        <w:t>determine</w:t>
      </w:r>
      <w:r w:rsidRPr="00575745">
        <w:rPr>
          <w:rFonts w:ascii="Calibri" w:hAnsi="Calibri" w:cs="Calibri"/>
          <w:sz w:val="24"/>
          <w:szCs w:val="24"/>
        </w:rPr>
        <w:t xml:space="preserve"> if the </w:t>
      </w:r>
      <w:r w:rsidR="007A5189">
        <w:rPr>
          <w:rFonts w:ascii="Calibri" w:hAnsi="Calibri" w:cs="Calibri"/>
          <w:sz w:val="24"/>
          <w:szCs w:val="24"/>
        </w:rPr>
        <w:t>CEC service</w:t>
      </w:r>
      <w:r w:rsidR="007F5CD4">
        <w:rPr>
          <w:rFonts w:ascii="Calibri" w:hAnsi="Calibri" w:cs="Calibri"/>
          <w:sz w:val="24"/>
          <w:szCs w:val="24"/>
        </w:rPr>
        <w:t>’s</w:t>
      </w:r>
      <w:r w:rsidRPr="00575745">
        <w:rPr>
          <w:rFonts w:ascii="Calibri" w:hAnsi="Calibri" w:cs="Calibri"/>
          <w:sz w:val="24"/>
          <w:szCs w:val="24"/>
        </w:rPr>
        <w:t xml:space="preserve"> risk minimisation strategies and emergency response procedures </w:t>
      </w:r>
      <w:r w:rsidR="00BB663C" w:rsidRPr="00575745">
        <w:rPr>
          <w:rFonts w:ascii="Calibri" w:hAnsi="Calibri" w:cs="Calibri"/>
          <w:sz w:val="24"/>
          <w:szCs w:val="24"/>
        </w:rPr>
        <w:t>need to</w:t>
      </w:r>
      <w:r w:rsidRPr="00575745">
        <w:rPr>
          <w:rFonts w:ascii="Calibri" w:hAnsi="Calibri" w:cs="Calibri"/>
          <w:sz w:val="24"/>
          <w:szCs w:val="24"/>
        </w:rPr>
        <w:t xml:space="preserve"> be </w:t>
      </w:r>
      <w:r w:rsidR="00BB663C" w:rsidRPr="00575745">
        <w:rPr>
          <w:rFonts w:ascii="Calibri" w:hAnsi="Calibri" w:cs="Calibri"/>
          <w:sz w:val="24"/>
          <w:szCs w:val="24"/>
        </w:rPr>
        <w:t>changed/</w:t>
      </w:r>
      <w:r w:rsidRPr="00575745">
        <w:rPr>
          <w:rFonts w:ascii="Calibri" w:hAnsi="Calibri" w:cs="Calibri"/>
          <w:sz w:val="24"/>
          <w:szCs w:val="24"/>
        </w:rPr>
        <w:t>improved.</w:t>
      </w:r>
    </w:p>
    <w:p w14:paraId="6FDC4A87" w14:textId="77777777" w:rsidR="00B367B5" w:rsidRPr="00520AD1" w:rsidRDefault="00911D42" w:rsidP="00520AD1">
      <w:pPr>
        <w:pStyle w:val="Heading2"/>
        <w:pBdr>
          <w:bottom w:val="single" w:sz="8" w:space="1" w:color="000000"/>
        </w:pBdr>
        <w:spacing w:before="120" w:after="120"/>
        <w:rPr>
          <w:rFonts w:ascii="Calibri" w:hAnsi="Calibri" w:cs="Calibri"/>
          <w:b/>
          <w:color w:val="000000"/>
          <w:szCs w:val="24"/>
          <w:u w:val="none"/>
        </w:rPr>
      </w:pPr>
      <w:r w:rsidRPr="00575745">
        <w:rPr>
          <w:rFonts w:ascii="Calibri" w:hAnsi="Calibri" w:cs="Calibri"/>
          <w:b/>
          <w:color w:val="000000"/>
          <w:szCs w:val="24"/>
          <w:u w:val="none"/>
        </w:rPr>
        <w:t>Risk minimisation strategies</w:t>
      </w:r>
    </w:p>
    <w:p w14:paraId="233C83DF" w14:textId="26F3E72B" w:rsidR="00C060A4" w:rsidRDefault="00155038" w:rsidP="00BD08FC">
      <w:pPr>
        <w:pStyle w:val="ListParagraph"/>
        <w:numPr>
          <w:ilvl w:val="0"/>
          <w:numId w:val="38"/>
        </w:numPr>
        <w:spacing w:before="120" w:after="120"/>
        <w:ind w:left="357" w:hanging="357"/>
        <w:rPr>
          <w:rFonts w:ascii="Calibri" w:hAnsi="Calibri" w:cs="Calibri"/>
          <w:sz w:val="24"/>
          <w:szCs w:val="24"/>
        </w:rPr>
      </w:pPr>
      <w:r w:rsidRPr="00C060A4">
        <w:rPr>
          <w:rFonts w:ascii="Calibri" w:hAnsi="Calibri" w:cs="Calibri"/>
          <w:sz w:val="24"/>
          <w:szCs w:val="24"/>
        </w:rPr>
        <w:t>S</w:t>
      </w:r>
      <w:r w:rsidR="00084A1D" w:rsidRPr="00C060A4">
        <w:rPr>
          <w:rFonts w:ascii="Calibri" w:hAnsi="Calibri" w:cs="Calibri"/>
          <w:sz w:val="24"/>
          <w:szCs w:val="24"/>
        </w:rPr>
        <w:t xml:space="preserve">trategies used to reduce the risk of </w:t>
      </w:r>
      <w:r w:rsidR="009F0D64" w:rsidRPr="00C060A4">
        <w:rPr>
          <w:rFonts w:ascii="Calibri" w:hAnsi="Calibri" w:cs="Calibri"/>
          <w:sz w:val="24"/>
          <w:szCs w:val="24"/>
        </w:rPr>
        <w:t>allergic reactions</w:t>
      </w:r>
      <w:r w:rsidRPr="00C060A4">
        <w:rPr>
          <w:rFonts w:ascii="Calibri" w:hAnsi="Calibri" w:cs="Calibri"/>
          <w:sz w:val="24"/>
          <w:szCs w:val="24"/>
        </w:rPr>
        <w:t>,</w:t>
      </w:r>
      <w:r w:rsidR="009F0D64" w:rsidRPr="00C060A4">
        <w:rPr>
          <w:rFonts w:ascii="Calibri" w:hAnsi="Calibri" w:cs="Calibri"/>
          <w:sz w:val="24"/>
          <w:szCs w:val="24"/>
        </w:rPr>
        <w:t xml:space="preserve"> including </w:t>
      </w:r>
      <w:r w:rsidR="00084A1D" w:rsidRPr="00C060A4">
        <w:rPr>
          <w:rFonts w:ascii="Calibri" w:hAnsi="Calibri" w:cs="Calibri"/>
          <w:sz w:val="24"/>
          <w:szCs w:val="24"/>
        </w:rPr>
        <w:t>anaphylaxis</w:t>
      </w:r>
      <w:r w:rsidR="00FB1421" w:rsidRPr="00C060A4">
        <w:rPr>
          <w:rFonts w:ascii="Calibri" w:hAnsi="Calibri" w:cs="Calibri"/>
          <w:sz w:val="24"/>
          <w:szCs w:val="24"/>
        </w:rPr>
        <w:t>,</w:t>
      </w:r>
      <w:r w:rsidR="00084A1D" w:rsidRPr="00C060A4">
        <w:rPr>
          <w:rFonts w:ascii="Calibri" w:hAnsi="Calibri" w:cs="Calibri"/>
          <w:sz w:val="24"/>
          <w:szCs w:val="24"/>
        </w:rPr>
        <w:t xml:space="preserve"> for individual </w:t>
      </w:r>
      <w:r w:rsidR="0095704C">
        <w:rPr>
          <w:rFonts w:ascii="Calibri" w:hAnsi="Calibri" w:cs="Calibri"/>
          <w:sz w:val="24"/>
          <w:szCs w:val="24"/>
        </w:rPr>
        <w:t>children</w:t>
      </w:r>
      <w:r w:rsidR="00084A1D" w:rsidRPr="00C060A4">
        <w:rPr>
          <w:rFonts w:ascii="Calibri" w:hAnsi="Calibri" w:cs="Calibri"/>
          <w:sz w:val="24"/>
          <w:szCs w:val="24"/>
        </w:rPr>
        <w:t xml:space="preserve"> will depend on</w:t>
      </w:r>
      <w:r w:rsidR="00B352C2" w:rsidRPr="00C060A4">
        <w:rPr>
          <w:rFonts w:ascii="Calibri" w:hAnsi="Calibri" w:cs="Calibri"/>
          <w:sz w:val="24"/>
          <w:szCs w:val="24"/>
        </w:rPr>
        <w:t xml:space="preserve"> </w:t>
      </w:r>
      <w:r w:rsidR="009F0D64" w:rsidRPr="00C060A4">
        <w:rPr>
          <w:rFonts w:ascii="Calibri" w:hAnsi="Calibri" w:cs="Calibri"/>
          <w:sz w:val="24"/>
          <w:szCs w:val="24"/>
        </w:rPr>
        <w:t xml:space="preserve">what the </w:t>
      </w:r>
      <w:r w:rsidR="0095704C">
        <w:rPr>
          <w:rFonts w:ascii="Calibri" w:hAnsi="Calibri" w:cs="Calibri"/>
          <w:sz w:val="24"/>
          <w:szCs w:val="24"/>
        </w:rPr>
        <w:t>child</w:t>
      </w:r>
      <w:r w:rsidR="009F0D64" w:rsidRPr="00C060A4">
        <w:rPr>
          <w:rFonts w:ascii="Calibri" w:hAnsi="Calibri" w:cs="Calibri"/>
          <w:sz w:val="24"/>
          <w:szCs w:val="24"/>
        </w:rPr>
        <w:t xml:space="preserve"> is allergic to</w:t>
      </w:r>
      <w:r w:rsidR="00700826" w:rsidRPr="00C060A4">
        <w:rPr>
          <w:rFonts w:ascii="Calibri" w:hAnsi="Calibri" w:cs="Calibri"/>
          <w:sz w:val="24"/>
          <w:szCs w:val="24"/>
        </w:rPr>
        <w:t xml:space="preserve"> </w:t>
      </w:r>
      <w:r w:rsidR="00084A1D" w:rsidRPr="00C060A4">
        <w:rPr>
          <w:rFonts w:ascii="Calibri" w:hAnsi="Calibri" w:cs="Calibri"/>
          <w:sz w:val="24"/>
          <w:szCs w:val="24"/>
        </w:rPr>
        <w:t xml:space="preserve">and the </w:t>
      </w:r>
      <w:r w:rsidR="00700826" w:rsidRPr="00C060A4">
        <w:rPr>
          <w:rFonts w:ascii="Calibri" w:hAnsi="Calibri" w:cs="Calibri"/>
          <w:sz w:val="24"/>
          <w:szCs w:val="24"/>
        </w:rPr>
        <w:t>developmental stage</w:t>
      </w:r>
      <w:r w:rsidR="00084A1D" w:rsidRPr="00C060A4">
        <w:rPr>
          <w:rFonts w:ascii="Calibri" w:hAnsi="Calibri" w:cs="Calibri"/>
          <w:sz w:val="24"/>
          <w:szCs w:val="24"/>
        </w:rPr>
        <w:t xml:space="preserve"> of the </w:t>
      </w:r>
      <w:r w:rsidR="0095704C">
        <w:rPr>
          <w:rFonts w:ascii="Calibri" w:hAnsi="Calibri" w:cs="Calibri"/>
          <w:sz w:val="24"/>
          <w:szCs w:val="24"/>
        </w:rPr>
        <w:t>child</w:t>
      </w:r>
      <w:r w:rsidR="00084A1D" w:rsidRPr="00C060A4">
        <w:rPr>
          <w:rFonts w:ascii="Calibri" w:hAnsi="Calibri" w:cs="Calibri"/>
          <w:sz w:val="24"/>
          <w:szCs w:val="24"/>
        </w:rPr>
        <w:t>.</w:t>
      </w:r>
    </w:p>
    <w:p w14:paraId="1097163E" w14:textId="26F14F44" w:rsidR="00B343FB" w:rsidRDefault="00084A1D" w:rsidP="00BD08FC">
      <w:pPr>
        <w:pStyle w:val="ListParagraph"/>
        <w:numPr>
          <w:ilvl w:val="0"/>
          <w:numId w:val="38"/>
        </w:numPr>
        <w:spacing w:before="120" w:after="120"/>
        <w:ind w:left="357" w:hanging="357"/>
        <w:rPr>
          <w:rFonts w:ascii="Calibri" w:hAnsi="Calibri" w:cs="Calibri"/>
          <w:sz w:val="24"/>
          <w:szCs w:val="24"/>
        </w:rPr>
      </w:pPr>
      <w:r w:rsidRPr="00C060A4">
        <w:rPr>
          <w:rFonts w:ascii="Calibri" w:hAnsi="Calibri" w:cs="Calibri"/>
          <w:sz w:val="24"/>
          <w:szCs w:val="24"/>
        </w:rPr>
        <w:t>Wherever po</w:t>
      </w:r>
      <w:r w:rsidR="00B343FB" w:rsidRPr="00C060A4">
        <w:rPr>
          <w:rFonts w:ascii="Calibri" w:hAnsi="Calibri" w:cs="Calibri"/>
          <w:sz w:val="24"/>
          <w:szCs w:val="24"/>
        </w:rPr>
        <w:t>ssible</w:t>
      </w:r>
      <w:r w:rsidR="00C060A4">
        <w:rPr>
          <w:rFonts w:ascii="Calibri" w:hAnsi="Calibri" w:cs="Calibri"/>
          <w:sz w:val="24"/>
          <w:szCs w:val="24"/>
        </w:rPr>
        <w:t>,</w:t>
      </w:r>
      <w:r w:rsidR="00B343FB" w:rsidRPr="00C060A4">
        <w:rPr>
          <w:rFonts w:ascii="Calibri" w:hAnsi="Calibri" w:cs="Calibri"/>
          <w:sz w:val="24"/>
          <w:szCs w:val="24"/>
        </w:rPr>
        <w:t xml:space="preserve"> </w:t>
      </w:r>
      <w:r w:rsidR="00430D2F" w:rsidRPr="00C060A4">
        <w:rPr>
          <w:rFonts w:ascii="Calibri" w:hAnsi="Calibri" w:cs="Calibri"/>
          <w:sz w:val="24"/>
          <w:szCs w:val="24"/>
        </w:rPr>
        <w:t xml:space="preserve">the </w:t>
      </w:r>
      <w:r w:rsidR="0095704C">
        <w:rPr>
          <w:rFonts w:ascii="Calibri" w:hAnsi="Calibri" w:cs="Calibri"/>
          <w:sz w:val="24"/>
          <w:szCs w:val="24"/>
        </w:rPr>
        <w:t>CEC service</w:t>
      </w:r>
      <w:r w:rsidR="00B343FB" w:rsidRPr="00C060A4">
        <w:rPr>
          <w:rFonts w:ascii="Calibri" w:hAnsi="Calibri" w:cs="Calibri"/>
          <w:sz w:val="24"/>
          <w:szCs w:val="24"/>
        </w:rPr>
        <w:t xml:space="preserve"> will </w:t>
      </w:r>
      <w:r w:rsidR="00700826" w:rsidRPr="00C060A4">
        <w:rPr>
          <w:rFonts w:ascii="Calibri" w:hAnsi="Calibri" w:cs="Calibri"/>
          <w:sz w:val="24"/>
          <w:szCs w:val="24"/>
        </w:rPr>
        <w:t>reduce</w:t>
      </w:r>
      <w:r w:rsidRPr="00C060A4">
        <w:rPr>
          <w:rFonts w:ascii="Calibri" w:hAnsi="Calibri" w:cs="Calibri"/>
          <w:sz w:val="24"/>
          <w:szCs w:val="24"/>
        </w:rPr>
        <w:t xml:space="preserve"> </w:t>
      </w:r>
      <w:r w:rsidR="00B343FB" w:rsidRPr="00C060A4">
        <w:rPr>
          <w:rFonts w:ascii="Calibri" w:hAnsi="Calibri" w:cs="Calibri"/>
          <w:sz w:val="24"/>
          <w:szCs w:val="24"/>
        </w:rPr>
        <w:t>exposure to known allergens.</w:t>
      </w:r>
    </w:p>
    <w:p w14:paraId="453FABC0" w14:textId="02E0FC86" w:rsidR="00C060A4" w:rsidRDefault="00C060A4" w:rsidP="00C060A4">
      <w:pPr>
        <w:pStyle w:val="ListParagraph"/>
        <w:numPr>
          <w:ilvl w:val="0"/>
          <w:numId w:val="38"/>
        </w:numPr>
        <w:spacing w:before="120" w:after="120"/>
        <w:ind w:left="357" w:hanging="357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The following risk minimisation strategies will be implemented:</w:t>
      </w:r>
    </w:p>
    <w:p w14:paraId="2DFAF87A" w14:textId="348AC7F5" w:rsidR="00C060A4" w:rsidRDefault="00C060A4" w:rsidP="00C060A4">
      <w:pPr>
        <w:pStyle w:val="ListParagraph"/>
        <w:spacing w:before="120" w:after="120"/>
        <w:ind w:left="357"/>
        <w:rPr>
          <w:rFonts w:ascii="Calibri" w:hAnsi="Calibri" w:cs="Calibri"/>
          <w:sz w:val="24"/>
          <w:szCs w:val="24"/>
        </w:rPr>
      </w:pPr>
      <w:r w:rsidRPr="000D2A72">
        <w:rPr>
          <w:rFonts w:ascii="Calibri" w:hAnsi="Calibri" w:cs="Calibri"/>
          <w:color w:val="7F7F7F" w:themeColor="text1" w:themeTint="80"/>
          <w:sz w:val="24"/>
          <w:szCs w:val="24"/>
        </w:rPr>
        <w:t xml:space="preserve">[insert risk minimisation strategies based on what allergies the </w:t>
      </w:r>
      <w:r w:rsidR="004213E4">
        <w:rPr>
          <w:rFonts w:ascii="Calibri" w:hAnsi="Calibri" w:cs="Calibri"/>
          <w:color w:val="7F7F7F" w:themeColor="text1" w:themeTint="80"/>
          <w:sz w:val="24"/>
          <w:szCs w:val="24"/>
        </w:rPr>
        <w:t>CEC service</w:t>
      </w:r>
      <w:r w:rsidR="004213E4" w:rsidRPr="000D2A72">
        <w:rPr>
          <w:rFonts w:ascii="Calibri" w:hAnsi="Calibri" w:cs="Calibri"/>
          <w:color w:val="7F7F7F" w:themeColor="text1" w:themeTint="80"/>
          <w:sz w:val="24"/>
          <w:szCs w:val="24"/>
        </w:rPr>
        <w:t xml:space="preserve"> </w:t>
      </w:r>
      <w:r w:rsidRPr="000D2A72">
        <w:rPr>
          <w:rFonts w:ascii="Calibri" w:hAnsi="Calibri" w:cs="Calibri"/>
          <w:color w:val="7F7F7F" w:themeColor="text1" w:themeTint="80"/>
          <w:sz w:val="24"/>
          <w:szCs w:val="24"/>
        </w:rPr>
        <w:t xml:space="preserve">needs to manage. These can be selected from the </w:t>
      </w:r>
      <w:hyperlink r:id="rId11" w:history="1">
        <w:r w:rsidRPr="00981EE1">
          <w:rPr>
            <w:rStyle w:val="Hyperlink"/>
            <w:rFonts w:ascii="Calibri" w:hAnsi="Calibri" w:cs="Calibri"/>
            <w:sz w:val="24"/>
            <w:szCs w:val="24"/>
          </w:rPr>
          <w:t xml:space="preserve">Examples of </w:t>
        </w:r>
        <w:r w:rsidR="004213E4">
          <w:rPr>
            <w:rStyle w:val="Hyperlink"/>
            <w:rFonts w:ascii="Calibri" w:hAnsi="Calibri" w:cs="Calibri"/>
            <w:sz w:val="24"/>
            <w:szCs w:val="24"/>
          </w:rPr>
          <w:t xml:space="preserve">anaphylaxis </w:t>
        </w:r>
        <w:r w:rsidRPr="00981EE1">
          <w:rPr>
            <w:rStyle w:val="Hyperlink"/>
            <w:rFonts w:ascii="Calibri" w:hAnsi="Calibri" w:cs="Calibri"/>
            <w:sz w:val="24"/>
            <w:szCs w:val="24"/>
          </w:rPr>
          <w:t xml:space="preserve">risk minimisation strategies for </w:t>
        </w:r>
        <w:r w:rsidR="004213E4">
          <w:rPr>
            <w:rStyle w:val="Hyperlink"/>
            <w:rFonts w:ascii="Calibri" w:hAnsi="Calibri" w:cs="Calibri"/>
            <w:sz w:val="24"/>
            <w:szCs w:val="24"/>
          </w:rPr>
          <w:t>CEC</w:t>
        </w:r>
      </w:hyperlink>
      <w:r w:rsidRPr="00C060A4">
        <w:rPr>
          <w:rFonts w:ascii="Calibri" w:hAnsi="Calibri" w:cs="Calibri"/>
          <w:color w:val="4472C4" w:themeColor="accent1"/>
          <w:sz w:val="24"/>
          <w:szCs w:val="24"/>
        </w:rPr>
        <w:t xml:space="preserve"> </w:t>
      </w:r>
      <w:r w:rsidRPr="000D2A72">
        <w:rPr>
          <w:rFonts w:ascii="Calibri" w:hAnsi="Calibri" w:cs="Calibri"/>
          <w:color w:val="7F7F7F" w:themeColor="text1" w:themeTint="80"/>
          <w:sz w:val="24"/>
          <w:szCs w:val="24"/>
        </w:rPr>
        <w:t>document.]</w:t>
      </w:r>
    </w:p>
    <w:p w14:paraId="21538EC7" w14:textId="77777777" w:rsidR="00B367B5" w:rsidRPr="00BF4224" w:rsidRDefault="00C702AA" w:rsidP="00BF4224">
      <w:pPr>
        <w:pStyle w:val="Heading2"/>
        <w:pBdr>
          <w:bottom w:val="single" w:sz="8" w:space="1" w:color="000000"/>
        </w:pBdr>
        <w:spacing w:before="120" w:after="120"/>
        <w:rPr>
          <w:rFonts w:ascii="Calibri" w:hAnsi="Calibri" w:cs="Calibri"/>
          <w:b/>
          <w:color w:val="000000"/>
          <w:szCs w:val="24"/>
          <w:u w:val="none"/>
        </w:rPr>
      </w:pPr>
      <w:r w:rsidRPr="00575745">
        <w:rPr>
          <w:rFonts w:ascii="Calibri" w:hAnsi="Calibri" w:cs="Calibri"/>
          <w:b/>
          <w:color w:val="000000"/>
          <w:szCs w:val="24"/>
          <w:u w:val="none"/>
        </w:rPr>
        <w:t>Peer e</w:t>
      </w:r>
      <w:r w:rsidR="00084A1D" w:rsidRPr="00575745">
        <w:rPr>
          <w:rFonts w:ascii="Calibri" w:hAnsi="Calibri" w:cs="Calibri"/>
          <w:b/>
          <w:color w:val="000000"/>
          <w:szCs w:val="24"/>
          <w:u w:val="none"/>
        </w:rPr>
        <w:t xml:space="preserve">ducation </w:t>
      </w:r>
    </w:p>
    <w:p w14:paraId="1D993E2A" w14:textId="4F492F7A" w:rsidR="00084A1D" w:rsidRPr="00BF4224" w:rsidRDefault="00BF4224" w:rsidP="00BD08FC">
      <w:pPr>
        <w:numPr>
          <w:ilvl w:val="0"/>
          <w:numId w:val="42"/>
        </w:numPr>
        <w:spacing w:before="120" w:after="120"/>
        <w:ind w:left="36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</w:t>
      </w:r>
      <w:r w:rsidR="00084A1D" w:rsidRPr="00575745">
        <w:rPr>
          <w:rFonts w:ascii="Calibri" w:hAnsi="Calibri" w:cs="Calibri"/>
          <w:sz w:val="24"/>
          <w:szCs w:val="24"/>
        </w:rPr>
        <w:t xml:space="preserve">taff will </w:t>
      </w:r>
      <w:r w:rsidR="00C060A4">
        <w:rPr>
          <w:rFonts w:ascii="Calibri" w:hAnsi="Calibri" w:cs="Calibri"/>
          <w:sz w:val="24"/>
          <w:szCs w:val="24"/>
        </w:rPr>
        <w:t>educate</w:t>
      </w:r>
      <w:r w:rsidR="00084A1D" w:rsidRPr="00575745">
        <w:rPr>
          <w:rFonts w:ascii="Calibri" w:hAnsi="Calibri" w:cs="Calibri"/>
          <w:sz w:val="24"/>
          <w:szCs w:val="24"/>
        </w:rPr>
        <w:t xml:space="preserve"> </w:t>
      </w:r>
      <w:r w:rsidR="0095704C">
        <w:rPr>
          <w:rFonts w:ascii="Calibri" w:hAnsi="Calibri" w:cs="Calibri"/>
          <w:sz w:val="24"/>
          <w:szCs w:val="24"/>
        </w:rPr>
        <w:t>children</w:t>
      </w:r>
      <w:r w:rsidR="00084A1D" w:rsidRPr="00575745">
        <w:rPr>
          <w:rFonts w:ascii="Calibri" w:hAnsi="Calibri" w:cs="Calibri"/>
          <w:sz w:val="24"/>
          <w:szCs w:val="24"/>
        </w:rPr>
        <w:t xml:space="preserve"> about </w:t>
      </w:r>
      <w:r w:rsidR="00C060A4">
        <w:rPr>
          <w:rFonts w:ascii="Calibri" w:hAnsi="Calibri" w:cs="Calibri"/>
          <w:sz w:val="24"/>
          <w:szCs w:val="24"/>
        </w:rPr>
        <w:t>allergies and the risk of anaphylaxis</w:t>
      </w:r>
      <w:r w:rsidR="0095704C">
        <w:rPr>
          <w:rFonts w:ascii="Calibri" w:hAnsi="Calibri" w:cs="Calibri"/>
          <w:sz w:val="24"/>
          <w:szCs w:val="24"/>
        </w:rPr>
        <w:t xml:space="preserve"> in an age-appropriate way</w:t>
      </w:r>
      <w:r w:rsidR="00C060A4">
        <w:rPr>
          <w:rFonts w:ascii="Calibri" w:hAnsi="Calibri" w:cs="Calibri"/>
          <w:sz w:val="24"/>
          <w:szCs w:val="24"/>
        </w:rPr>
        <w:t>, including signs and symptoms of an allergic reaction and what to do if they think their friend is having an allergic reaction</w:t>
      </w:r>
      <w:r w:rsidR="00084A1D" w:rsidRPr="00575745">
        <w:rPr>
          <w:rFonts w:ascii="Calibri" w:hAnsi="Calibri" w:cs="Calibri"/>
          <w:sz w:val="24"/>
          <w:szCs w:val="24"/>
        </w:rPr>
        <w:t>.</w:t>
      </w:r>
    </w:p>
    <w:p w14:paraId="65C6A75D" w14:textId="30C686C4" w:rsidR="00084A1D" w:rsidRPr="00BF4224" w:rsidRDefault="00B2327A" w:rsidP="00BD08FC">
      <w:pPr>
        <w:numPr>
          <w:ilvl w:val="0"/>
          <w:numId w:val="42"/>
        </w:numPr>
        <w:spacing w:before="120" w:after="120"/>
        <w:ind w:left="360"/>
        <w:rPr>
          <w:rFonts w:ascii="Calibri" w:hAnsi="Calibri" w:cs="Calibri"/>
          <w:sz w:val="24"/>
          <w:szCs w:val="24"/>
        </w:rPr>
      </w:pPr>
      <w:r w:rsidRPr="00575745">
        <w:rPr>
          <w:rFonts w:ascii="Calibri" w:hAnsi="Calibri" w:cs="Calibri"/>
          <w:sz w:val="24"/>
          <w:szCs w:val="24"/>
        </w:rPr>
        <w:t xml:space="preserve">Considering each </w:t>
      </w:r>
      <w:r w:rsidR="0095704C">
        <w:rPr>
          <w:rFonts w:ascii="Calibri" w:hAnsi="Calibri" w:cs="Calibri"/>
          <w:sz w:val="24"/>
          <w:szCs w:val="24"/>
        </w:rPr>
        <w:t>child</w:t>
      </w:r>
      <w:r w:rsidR="00BF4224">
        <w:rPr>
          <w:rFonts w:ascii="Calibri" w:hAnsi="Calibri" w:cs="Calibri"/>
          <w:sz w:val="24"/>
          <w:szCs w:val="24"/>
        </w:rPr>
        <w:t>’</w:t>
      </w:r>
      <w:r w:rsidRPr="00575745">
        <w:rPr>
          <w:rFonts w:ascii="Calibri" w:hAnsi="Calibri" w:cs="Calibri"/>
          <w:sz w:val="24"/>
          <w:szCs w:val="24"/>
        </w:rPr>
        <w:t>s development</w:t>
      </w:r>
      <w:r w:rsidR="00BF4224">
        <w:rPr>
          <w:rFonts w:ascii="Calibri" w:hAnsi="Calibri" w:cs="Calibri"/>
          <w:sz w:val="24"/>
          <w:szCs w:val="24"/>
        </w:rPr>
        <w:t>,</w:t>
      </w:r>
      <w:r w:rsidRPr="00575745">
        <w:rPr>
          <w:rFonts w:ascii="Calibri" w:hAnsi="Calibri" w:cs="Calibri"/>
          <w:sz w:val="24"/>
          <w:szCs w:val="24"/>
        </w:rPr>
        <w:t xml:space="preserve"> </w:t>
      </w:r>
      <w:r w:rsidR="0093341F" w:rsidRPr="00575745">
        <w:rPr>
          <w:rFonts w:ascii="Calibri" w:hAnsi="Calibri" w:cs="Calibri"/>
          <w:sz w:val="24"/>
          <w:szCs w:val="24"/>
        </w:rPr>
        <w:t xml:space="preserve">staff </w:t>
      </w:r>
      <w:r w:rsidR="00084A1D" w:rsidRPr="00575745">
        <w:rPr>
          <w:rFonts w:ascii="Calibri" w:hAnsi="Calibri" w:cs="Calibri"/>
          <w:sz w:val="24"/>
          <w:szCs w:val="24"/>
        </w:rPr>
        <w:t>will talk about strategies to</w:t>
      </w:r>
      <w:r w:rsidR="00B352C2" w:rsidRPr="00575745">
        <w:rPr>
          <w:rFonts w:ascii="Calibri" w:hAnsi="Calibri" w:cs="Calibri"/>
          <w:sz w:val="24"/>
          <w:szCs w:val="24"/>
        </w:rPr>
        <w:t xml:space="preserve"> </w:t>
      </w:r>
      <w:r w:rsidR="0093341F" w:rsidRPr="00575745">
        <w:rPr>
          <w:rFonts w:ascii="Calibri" w:hAnsi="Calibri" w:cs="Calibri"/>
          <w:sz w:val="24"/>
          <w:szCs w:val="24"/>
        </w:rPr>
        <w:t xml:space="preserve">help keep </w:t>
      </w:r>
      <w:r w:rsidR="0095704C">
        <w:rPr>
          <w:rFonts w:ascii="Calibri" w:hAnsi="Calibri" w:cs="Calibri"/>
          <w:sz w:val="24"/>
          <w:szCs w:val="24"/>
        </w:rPr>
        <w:t>children</w:t>
      </w:r>
      <w:r w:rsidR="00BF4224">
        <w:rPr>
          <w:rFonts w:ascii="Calibri" w:hAnsi="Calibri" w:cs="Calibri"/>
          <w:sz w:val="24"/>
          <w:szCs w:val="24"/>
        </w:rPr>
        <w:t xml:space="preserve"> </w:t>
      </w:r>
      <w:r w:rsidR="0093341F" w:rsidRPr="00575745">
        <w:rPr>
          <w:rFonts w:ascii="Calibri" w:hAnsi="Calibri" w:cs="Calibri"/>
          <w:sz w:val="24"/>
          <w:szCs w:val="24"/>
        </w:rPr>
        <w:t>with food allergy safe</w:t>
      </w:r>
      <w:r w:rsidR="00084A1D" w:rsidRPr="00575745">
        <w:rPr>
          <w:rFonts w:ascii="Calibri" w:hAnsi="Calibri" w:cs="Calibri"/>
          <w:sz w:val="24"/>
          <w:szCs w:val="24"/>
        </w:rPr>
        <w:t xml:space="preserve">, such as </w:t>
      </w:r>
      <w:r w:rsidR="0095704C">
        <w:rPr>
          <w:rFonts w:ascii="Calibri" w:hAnsi="Calibri" w:cs="Calibri"/>
          <w:sz w:val="24"/>
          <w:szCs w:val="24"/>
        </w:rPr>
        <w:t>children</w:t>
      </w:r>
      <w:r w:rsidR="0093341F" w:rsidRPr="00575745">
        <w:rPr>
          <w:rFonts w:ascii="Calibri" w:hAnsi="Calibri" w:cs="Calibri"/>
          <w:sz w:val="24"/>
          <w:szCs w:val="24"/>
        </w:rPr>
        <w:t xml:space="preserve"> </w:t>
      </w:r>
      <w:r w:rsidR="00BF4224">
        <w:rPr>
          <w:rFonts w:ascii="Calibri" w:hAnsi="Calibri" w:cs="Calibri"/>
          <w:sz w:val="24"/>
          <w:szCs w:val="24"/>
        </w:rPr>
        <w:t>not sharing food</w:t>
      </w:r>
      <w:r w:rsidR="00FD5C0F">
        <w:rPr>
          <w:rFonts w:ascii="Calibri" w:hAnsi="Calibri" w:cs="Calibri"/>
          <w:sz w:val="24"/>
          <w:szCs w:val="24"/>
        </w:rPr>
        <w:t>,</w:t>
      </w:r>
      <w:r w:rsidR="00D93A04">
        <w:rPr>
          <w:rFonts w:ascii="Calibri" w:hAnsi="Calibri" w:cs="Calibri"/>
          <w:sz w:val="24"/>
          <w:szCs w:val="24"/>
        </w:rPr>
        <w:t xml:space="preserve"> drinking from their own water </w:t>
      </w:r>
      <w:proofErr w:type="gramStart"/>
      <w:r w:rsidR="00D93A04">
        <w:rPr>
          <w:rFonts w:ascii="Calibri" w:hAnsi="Calibri" w:cs="Calibri"/>
          <w:sz w:val="24"/>
          <w:szCs w:val="24"/>
        </w:rPr>
        <w:t>bottle</w:t>
      </w:r>
      <w:proofErr w:type="gramEnd"/>
      <w:r w:rsidR="00FB1421">
        <w:rPr>
          <w:rFonts w:ascii="Calibri" w:hAnsi="Calibri" w:cs="Calibri"/>
          <w:sz w:val="24"/>
          <w:szCs w:val="24"/>
        </w:rPr>
        <w:t xml:space="preserve"> and washing their hands after they have eaten something </w:t>
      </w:r>
      <w:r w:rsidR="0095704C">
        <w:rPr>
          <w:rFonts w:ascii="Calibri" w:hAnsi="Calibri" w:cs="Calibri"/>
          <w:sz w:val="24"/>
          <w:szCs w:val="24"/>
        </w:rPr>
        <w:t>another child is</w:t>
      </w:r>
      <w:r w:rsidR="00FB1421">
        <w:rPr>
          <w:rFonts w:ascii="Calibri" w:hAnsi="Calibri" w:cs="Calibri"/>
          <w:sz w:val="24"/>
          <w:szCs w:val="24"/>
        </w:rPr>
        <w:t xml:space="preserve"> allergic to</w:t>
      </w:r>
      <w:r w:rsidR="00084A1D" w:rsidRPr="00575745">
        <w:rPr>
          <w:rFonts w:ascii="Calibri" w:hAnsi="Calibri" w:cs="Calibri"/>
          <w:sz w:val="24"/>
          <w:szCs w:val="24"/>
        </w:rPr>
        <w:t>.</w:t>
      </w:r>
    </w:p>
    <w:p w14:paraId="110F7B85" w14:textId="1EEEB06C" w:rsidR="006C3D64" w:rsidRPr="008624DA" w:rsidRDefault="00BF4224" w:rsidP="008624DA">
      <w:pPr>
        <w:numPr>
          <w:ilvl w:val="0"/>
          <w:numId w:val="42"/>
        </w:numPr>
        <w:spacing w:before="120" w:after="120"/>
        <w:ind w:left="36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</w:t>
      </w:r>
      <w:r w:rsidR="00084A1D" w:rsidRPr="00575745">
        <w:rPr>
          <w:rFonts w:ascii="Calibri" w:hAnsi="Calibri" w:cs="Calibri"/>
          <w:sz w:val="24"/>
          <w:szCs w:val="24"/>
        </w:rPr>
        <w:t xml:space="preserve">taff will include information and discussions about food allergies in the programs they develop, to help </w:t>
      </w:r>
      <w:r w:rsidR="0095704C">
        <w:rPr>
          <w:rFonts w:ascii="Calibri" w:hAnsi="Calibri" w:cs="Calibri"/>
          <w:sz w:val="24"/>
          <w:szCs w:val="24"/>
        </w:rPr>
        <w:t>children</w:t>
      </w:r>
      <w:r w:rsidR="00084A1D" w:rsidRPr="00575745">
        <w:rPr>
          <w:rFonts w:ascii="Calibri" w:hAnsi="Calibri" w:cs="Calibri"/>
          <w:sz w:val="24"/>
          <w:szCs w:val="24"/>
        </w:rPr>
        <w:t xml:space="preserve"> understand about food allergy and to encourage </w:t>
      </w:r>
      <w:r w:rsidR="0093341F" w:rsidRPr="00575745">
        <w:rPr>
          <w:rFonts w:ascii="Calibri" w:hAnsi="Calibri" w:cs="Calibri"/>
          <w:sz w:val="24"/>
          <w:szCs w:val="24"/>
        </w:rPr>
        <w:t>caring</w:t>
      </w:r>
      <w:r w:rsidR="00084A1D" w:rsidRPr="00575745">
        <w:rPr>
          <w:rFonts w:ascii="Calibri" w:hAnsi="Calibri" w:cs="Calibri"/>
          <w:sz w:val="24"/>
          <w:szCs w:val="24"/>
        </w:rPr>
        <w:t>, acceptance a</w:t>
      </w:r>
      <w:r w:rsidR="000A05DE" w:rsidRPr="00575745">
        <w:rPr>
          <w:rFonts w:ascii="Calibri" w:hAnsi="Calibri" w:cs="Calibri"/>
          <w:sz w:val="24"/>
          <w:szCs w:val="24"/>
        </w:rPr>
        <w:t>nd inclusion of</w:t>
      </w:r>
      <w:r w:rsidR="008624DA">
        <w:rPr>
          <w:rFonts w:ascii="Calibri" w:hAnsi="Calibri" w:cs="Calibri"/>
          <w:sz w:val="24"/>
          <w:szCs w:val="24"/>
        </w:rPr>
        <w:t xml:space="preserve"> </w:t>
      </w:r>
      <w:r w:rsidR="0095704C">
        <w:rPr>
          <w:rFonts w:ascii="Calibri" w:hAnsi="Calibri" w:cs="Calibri"/>
          <w:sz w:val="24"/>
          <w:szCs w:val="24"/>
        </w:rPr>
        <w:t>children</w:t>
      </w:r>
      <w:r w:rsidR="0093341F" w:rsidRPr="00575745">
        <w:rPr>
          <w:rFonts w:ascii="Calibri" w:hAnsi="Calibri" w:cs="Calibri"/>
          <w:sz w:val="24"/>
          <w:szCs w:val="24"/>
        </w:rPr>
        <w:t xml:space="preserve"> with </w:t>
      </w:r>
      <w:r w:rsidR="00C060A4">
        <w:rPr>
          <w:rFonts w:ascii="Calibri" w:hAnsi="Calibri" w:cs="Calibri"/>
          <w:sz w:val="24"/>
          <w:szCs w:val="24"/>
        </w:rPr>
        <w:t xml:space="preserve">food </w:t>
      </w:r>
      <w:r w:rsidR="0093341F" w:rsidRPr="00575745">
        <w:rPr>
          <w:rFonts w:ascii="Calibri" w:hAnsi="Calibri" w:cs="Calibri"/>
          <w:sz w:val="24"/>
          <w:szCs w:val="24"/>
        </w:rPr>
        <w:t>allergies</w:t>
      </w:r>
      <w:r w:rsidR="00084A1D" w:rsidRPr="00575745">
        <w:rPr>
          <w:rFonts w:ascii="Calibri" w:hAnsi="Calibri" w:cs="Calibri"/>
          <w:sz w:val="24"/>
          <w:szCs w:val="24"/>
        </w:rPr>
        <w:t>.</w:t>
      </w:r>
      <w:r w:rsidR="00834BE1">
        <w:rPr>
          <w:rFonts w:ascii="Calibri" w:hAnsi="Calibri" w:cs="Calibri"/>
          <w:sz w:val="24"/>
          <w:szCs w:val="24"/>
        </w:rPr>
        <w:t xml:space="preserve"> </w:t>
      </w:r>
      <w:hyperlink r:id="rId12" w:history="1">
        <w:r w:rsidR="00834BE1" w:rsidRPr="00834BE1">
          <w:rPr>
            <w:rStyle w:val="Hyperlink"/>
            <w:rFonts w:ascii="Calibri" w:hAnsi="Calibri" w:cs="Calibri"/>
            <w:sz w:val="24"/>
            <w:szCs w:val="24"/>
          </w:rPr>
          <w:t>Curriculum resources</w:t>
        </w:r>
      </w:hyperlink>
      <w:r w:rsidR="00834BE1">
        <w:rPr>
          <w:rFonts w:ascii="Calibri" w:hAnsi="Calibri" w:cs="Calibri"/>
          <w:sz w:val="24"/>
          <w:szCs w:val="24"/>
        </w:rPr>
        <w:t xml:space="preserve"> are available.</w:t>
      </w:r>
    </w:p>
    <w:p w14:paraId="1A0263E7" w14:textId="17984F54" w:rsidR="00B367B5" w:rsidRPr="008624DA" w:rsidRDefault="006C3D64" w:rsidP="008624DA">
      <w:pPr>
        <w:pStyle w:val="BodyTextIndent"/>
        <w:pBdr>
          <w:bottom w:val="single" w:sz="8" w:space="1" w:color="000000"/>
        </w:pBdr>
        <w:spacing w:before="120" w:after="120"/>
        <w:ind w:left="0"/>
        <w:rPr>
          <w:rFonts w:ascii="Calibri" w:hAnsi="Calibri" w:cs="Calibri"/>
          <w:b/>
          <w:i w:val="0"/>
          <w:color w:val="000000"/>
          <w:szCs w:val="24"/>
        </w:rPr>
      </w:pPr>
      <w:r w:rsidRPr="00575745">
        <w:rPr>
          <w:rFonts w:ascii="Calibri" w:hAnsi="Calibri" w:cs="Calibri"/>
          <w:b/>
          <w:i w:val="0"/>
          <w:color w:val="000000"/>
          <w:szCs w:val="24"/>
        </w:rPr>
        <w:t xml:space="preserve">Reporting </w:t>
      </w:r>
      <w:r w:rsidR="00D93A04">
        <w:rPr>
          <w:rFonts w:ascii="Calibri" w:hAnsi="Calibri" w:cs="Calibri"/>
          <w:b/>
          <w:i w:val="0"/>
          <w:color w:val="000000"/>
          <w:szCs w:val="24"/>
        </w:rPr>
        <w:t>p</w:t>
      </w:r>
      <w:r w:rsidRPr="00575745">
        <w:rPr>
          <w:rFonts w:ascii="Calibri" w:hAnsi="Calibri" w:cs="Calibri"/>
          <w:b/>
          <w:i w:val="0"/>
          <w:color w:val="000000"/>
          <w:szCs w:val="24"/>
        </w:rPr>
        <w:t>rocedures</w:t>
      </w:r>
    </w:p>
    <w:p w14:paraId="68BF4C70" w14:textId="1FDB8E22" w:rsidR="006C3D64" w:rsidRDefault="00EA6738" w:rsidP="00BD08FC">
      <w:pPr>
        <w:numPr>
          <w:ilvl w:val="0"/>
          <w:numId w:val="43"/>
        </w:numPr>
        <w:spacing w:before="120" w:after="120"/>
        <w:ind w:left="360"/>
        <w:rPr>
          <w:rFonts w:ascii="Calibri" w:hAnsi="Calibri" w:cs="Calibri"/>
          <w:sz w:val="24"/>
          <w:szCs w:val="24"/>
        </w:rPr>
      </w:pPr>
      <w:r w:rsidRPr="00575745">
        <w:rPr>
          <w:rFonts w:ascii="Calibri" w:hAnsi="Calibri" w:cs="Calibri"/>
          <w:sz w:val="24"/>
          <w:szCs w:val="24"/>
        </w:rPr>
        <w:t xml:space="preserve">If a </w:t>
      </w:r>
      <w:r w:rsidR="0095704C">
        <w:rPr>
          <w:rFonts w:ascii="Calibri" w:hAnsi="Calibri" w:cs="Calibri"/>
          <w:sz w:val="24"/>
          <w:szCs w:val="24"/>
        </w:rPr>
        <w:t>child</w:t>
      </w:r>
      <w:r w:rsidRPr="00575745">
        <w:rPr>
          <w:rFonts w:ascii="Calibri" w:hAnsi="Calibri" w:cs="Calibri"/>
          <w:sz w:val="24"/>
          <w:szCs w:val="24"/>
        </w:rPr>
        <w:t xml:space="preserve"> is exposed to a known allergen,</w:t>
      </w:r>
      <w:r w:rsidR="006C3D64" w:rsidRPr="00575745">
        <w:rPr>
          <w:rFonts w:ascii="Calibri" w:hAnsi="Calibri" w:cs="Calibri"/>
          <w:sz w:val="24"/>
          <w:szCs w:val="24"/>
        </w:rPr>
        <w:t xml:space="preserve"> an Incident Report</w:t>
      </w:r>
      <w:r w:rsidRPr="00575745">
        <w:rPr>
          <w:rFonts w:ascii="Calibri" w:hAnsi="Calibri" w:cs="Calibri"/>
          <w:sz w:val="24"/>
          <w:szCs w:val="24"/>
        </w:rPr>
        <w:t xml:space="preserve"> will be completed. </w:t>
      </w:r>
      <w:r w:rsidR="006C3D64" w:rsidRPr="00575745">
        <w:rPr>
          <w:rFonts w:ascii="Calibri" w:hAnsi="Calibri" w:cs="Calibri"/>
          <w:sz w:val="24"/>
          <w:szCs w:val="24"/>
        </w:rPr>
        <w:t xml:space="preserve">A copy of the completed form will be kept in the </w:t>
      </w:r>
      <w:r w:rsidR="0095704C">
        <w:rPr>
          <w:rFonts w:ascii="Calibri" w:hAnsi="Calibri" w:cs="Calibri"/>
          <w:sz w:val="24"/>
          <w:szCs w:val="24"/>
        </w:rPr>
        <w:t>child</w:t>
      </w:r>
      <w:r w:rsidR="006C3D64" w:rsidRPr="00575745">
        <w:rPr>
          <w:rFonts w:ascii="Calibri" w:hAnsi="Calibri" w:cs="Calibri"/>
          <w:sz w:val="24"/>
          <w:szCs w:val="24"/>
        </w:rPr>
        <w:t xml:space="preserve">’s file. The </w:t>
      </w:r>
      <w:r w:rsidR="0095704C">
        <w:rPr>
          <w:rFonts w:ascii="Calibri" w:hAnsi="Calibri" w:cs="Calibri"/>
          <w:sz w:val="24"/>
          <w:szCs w:val="24"/>
        </w:rPr>
        <w:t>Supervising officer/Manager</w:t>
      </w:r>
      <w:r w:rsidR="006C3D64" w:rsidRPr="00575745">
        <w:rPr>
          <w:rFonts w:ascii="Calibri" w:hAnsi="Calibri" w:cs="Calibri"/>
          <w:sz w:val="24"/>
          <w:szCs w:val="24"/>
        </w:rPr>
        <w:t xml:space="preserve"> will inform </w:t>
      </w:r>
      <w:r w:rsidR="008624DA">
        <w:rPr>
          <w:rFonts w:ascii="Calibri" w:hAnsi="Calibri" w:cs="Calibri"/>
          <w:sz w:val="24"/>
          <w:szCs w:val="24"/>
        </w:rPr>
        <w:t xml:space="preserve">staff </w:t>
      </w:r>
      <w:r w:rsidR="006C3D64" w:rsidRPr="00575745">
        <w:rPr>
          <w:rFonts w:ascii="Calibri" w:hAnsi="Calibri" w:cs="Calibri"/>
          <w:sz w:val="24"/>
          <w:szCs w:val="24"/>
        </w:rPr>
        <w:t>about the incident.</w:t>
      </w:r>
      <w:r w:rsidRPr="00575745">
        <w:rPr>
          <w:rFonts w:ascii="Calibri" w:hAnsi="Calibri" w:cs="Calibri"/>
          <w:sz w:val="24"/>
          <w:szCs w:val="24"/>
        </w:rPr>
        <w:t xml:space="preserve"> Any other state or national reporting requirements will be undertaken.</w:t>
      </w:r>
    </w:p>
    <w:p w14:paraId="126D2836" w14:textId="3A6658EA" w:rsidR="00C060A4" w:rsidRPr="008624DA" w:rsidRDefault="00C060A4" w:rsidP="00BD08FC">
      <w:pPr>
        <w:numPr>
          <w:ilvl w:val="0"/>
          <w:numId w:val="43"/>
        </w:numPr>
        <w:spacing w:before="120" w:after="120"/>
        <w:ind w:left="36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If a </w:t>
      </w:r>
      <w:r w:rsidR="0095704C">
        <w:rPr>
          <w:rFonts w:ascii="Calibri" w:hAnsi="Calibri" w:cs="Calibri"/>
          <w:sz w:val="24"/>
          <w:szCs w:val="24"/>
        </w:rPr>
        <w:t>child</w:t>
      </w:r>
      <w:r>
        <w:rPr>
          <w:rFonts w:ascii="Calibri" w:hAnsi="Calibri" w:cs="Calibri"/>
          <w:sz w:val="24"/>
          <w:szCs w:val="24"/>
        </w:rPr>
        <w:t xml:space="preserve"> has had an allergic reaction to a pack</w:t>
      </w:r>
      <w:r w:rsidR="003B1443">
        <w:rPr>
          <w:rFonts w:ascii="Calibri" w:hAnsi="Calibri" w:cs="Calibri"/>
          <w:sz w:val="24"/>
          <w:szCs w:val="24"/>
        </w:rPr>
        <w:t>ag</w:t>
      </w:r>
      <w:r>
        <w:rPr>
          <w:rFonts w:ascii="Calibri" w:hAnsi="Calibri" w:cs="Calibri"/>
          <w:sz w:val="24"/>
          <w:szCs w:val="24"/>
        </w:rPr>
        <w:t xml:space="preserve">ed food or </w:t>
      </w:r>
      <w:r w:rsidR="0086243B">
        <w:rPr>
          <w:rFonts w:ascii="Calibri" w:hAnsi="Calibri" w:cs="Calibri"/>
          <w:sz w:val="24"/>
          <w:szCs w:val="24"/>
        </w:rPr>
        <w:t xml:space="preserve">to a meal provided by the </w:t>
      </w:r>
      <w:r w:rsidR="0095704C">
        <w:rPr>
          <w:rFonts w:ascii="Calibri" w:hAnsi="Calibri" w:cs="Calibri"/>
          <w:sz w:val="24"/>
          <w:szCs w:val="24"/>
        </w:rPr>
        <w:t>CEC service</w:t>
      </w:r>
      <w:r w:rsidR="0086243B">
        <w:rPr>
          <w:rFonts w:ascii="Calibri" w:hAnsi="Calibri" w:cs="Calibri"/>
          <w:sz w:val="24"/>
          <w:szCs w:val="24"/>
        </w:rPr>
        <w:t xml:space="preserve">, this will be </w:t>
      </w:r>
      <w:hyperlink r:id="rId13" w:history="1">
        <w:r w:rsidR="0086243B" w:rsidRPr="00834BE1">
          <w:rPr>
            <w:rStyle w:val="Hyperlink"/>
            <w:rFonts w:ascii="Calibri" w:hAnsi="Calibri" w:cs="Calibri"/>
            <w:sz w:val="24"/>
            <w:szCs w:val="24"/>
          </w:rPr>
          <w:t>reported to the local food authority</w:t>
        </w:r>
      </w:hyperlink>
      <w:r w:rsidR="0086243B">
        <w:rPr>
          <w:rFonts w:ascii="Calibri" w:hAnsi="Calibri" w:cs="Calibri"/>
          <w:sz w:val="24"/>
          <w:szCs w:val="24"/>
        </w:rPr>
        <w:t xml:space="preserve"> for investigation.</w:t>
      </w:r>
      <w:r w:rsidR="00322D88">
        <w:rPr>
          <w:rFonts w:ascii="Calibri" w:hAnsi="Calibri" w:cs="Calibri"/>
          <w:sz w:val="24"/>
          <w:szCs w:val="24"/>
        </w:rPr>
        <w:t xml:space="preserve"> If the reaction is to a food sent</w:t>
      </w:r>
      <w:r w:rsidR="002376D8">
        <w:rPr>
          <w:rFonts w:ascii="Calibri" w:hAnsi="Calibri" w:cs="Calibri"/>
          <w:sz w:val="24"/>
          <w:szCs w:val="24"/>
        </w:rPr>
        <w:t xml:space="preserve"> from home, it is the parent’s responsibility to report the reaction.</w:t>
      </w:r>
      <w:r w:rsidR="00ED68E6">
        <w:rPr>
          <w:rFonts w:ascii="Calibri" w:hAnsi="Calibri" w:cs="Calibri"/>
          <w:sz w:val="24"/>
          <w:szCs w:val="24"/>
        </w:rPr>
        <w:t xml:space="preserve"> </w:t>
      </w:r>
    </w:p>
    <w:p w14:paraId="0DE45562" w14:textId="549FA618" w:rsidR="000C1BC2" w:rsidRDefault="006C3D64" w:rsidP="00BD08FC">
      <w:pPr>
        <w:numPr>
          <w:ilvl w:val="0"/>
          <w:numId w:val="43"/>
        </w:numPr>
        <w:spacing w:before="120" w:after="120"/>
        <w:ind w:left="360"/>
        <w:rPr>
          <w:rFonts w:ascii="Calibri" w:hAnsi="Calibri" w:cs="Calibri"/>
          <w:sz w:val="24"/>
          <w:szCs w:val="24"/>
        </w:rPr>
      </w:pPr>
      <w:r w:rsidRPr="00575745">
        <w:rPr>
          <w:rFonts w:ascii="Calibri" w:hAnsi="Calibri" w:cs="Calibri"/>
          <w:sz w:val="24"/>
          <w:szCs w:val="24"/>
        </w:rPr>
        <w:t xml:space="preserve">Staff will be </w:t>
      </w:r>
      <w:r w:rsidR="0093341F" w:rsidRPr="00575745">
        <w:rPr>
          <w:rFonts w:ascii="Calibri" w:hAnsi="Calibri" w:cs="Calibri"/>
          <w:sz w:val="24"/>
          <w:szCs w:val="24"/>
        </w:rPr>
        <w:t xml:space="preserve">offered a </w:t>
      </w:r>
      <w:r w:rsidRPr="00575745">
        <w:rPr>
          <w:rFonts w:ascii="Calibri" w:hAnsi="Calibri" w:cs="Calibri"/>
          <w:sz w:val="24"/>
          <w:szCs w:val="24"/>
        </w:rPr>
        <w:t>debrief</w:t>
      </w:r>
      <w:r w:rsidR="00B352C2" w:rsidRPr="00575745">
        <w:rPr>
          <w:rFonts w:ascii="Calibri" w:hAnsi="Calibri" w:cs="Calibri"/>
          <w:sz w:val="24"/>
          <w:szCs w:val="24"/>
        </w:rPr>
        <w:t xml:space="preserve"> </w:t>
      </w:r>
      <w:r w:rsidRPr="00575745">
        <w:rPr>
          <w:rFonts w:ascii="Calibri" w:hAnsi="Calibri" w:cs="Calibri"/>
          <w:sz w:val="24"/>
          <w:szCs w:val="24"/>
        </w:rPr>
        <w:t>after each incident</w:t>
      </w:r>
      <w:r w:rsidR="00B352C2" w:rsidRPr="00575745">
        <w:rPr>
          <w:rFonts w:ascii="Calibri" w:hAnsi="Calibri" w:cs="Calibri"/>
          <w:sz w:val="24"/>
          <w:szCs w:val="24"/>
        </w:rPr>
        <w:t>.</w:t>
      </w:r>
      <w:r w:rsidR="00EA6738" w:rsidRPr="00575745">
        <w:rPr>
          <w:rFonts w:ascii="Calibri" w:hAnsi="Calibri" w:cs="Calibri"/>
          <w:sz w:val="24"/>
          <w:szCs w:val="24"/>
        </w:rPr>
        <w:t xml:space="preserve"> </w:t>
      </w:r>
      <w:r w:rsidR="0093341F" w:rsidRPr="00575745">
        <w:rPr>
          <w:rFonts w:ascii="Calibri" w:hAnsi="Calibri" w:cs="Calibri"/>
          <w:sz w:val="24"/>
          <w:szCs w:val="24"/>
        </w:rPr>
        <w:t>An emergency can cause staff and other</w:t>
      </w:r>
      <w:r w:rsidR="008624DA">
        <w:rPr>
          <w:rFonts w:ascii="Calibri" w:hAnsi="Calibri" w:cs="Calibri"/>
          <w:sz w:val="24"/>
          <w:szCs w:val="24"/>
        </w:rPr>
        <w:t xml:space="preserve"> </w:t>
      </w:r>
      <w:r w:rsidR="0095704C">
        <w:rPr>
          <w:rFonts w:ascii="Calibri" w:hAnsi="Calibri" w:cs="Calibri"/>
          <w:sz w:val="24"/>
          <w:szCs w:val="24"/>
        </w:rPr>
        <w:t>children</w:t>
      </w:r>
      <w:r w:rsidR="0093341F" w:rsidRPr="00575745">
        <w:rPr>
          <w:rFonts w:ascii="Calibri" w:hAnsi="Calibri" w:cs="Calibri"/>
          <w:sz w:val="24"/>
          <w:szCs w:val="24"/>
        </w:rPr>
        <w:t xml:space="preserve"> distress especially if the event was life</w:t>
      </w:r>
      <w:r w:rsidR="008F6AC6">
        <w:rPr>
          <w:rFonts w:ascii="Calibri" w:hAnsi="Calibri" w:cs="Calibri"/>
          <w:sz w:val="24"/>
          <w:szCs w:val="24"/>
        </w:rPr>
        <w:t>-</w:t>
      </w:r>
      <w:r w:rsidR="0093341F" w:rsidRPr="00575745">
        <w:rPr>
          <w:rFonts w:ascii="Calibri" w:hAnsi="Calibri" w:cs="Calibri"/>
          <w:sz w:val="24"/>
          <w:szCs w:val="24"/>
        </w:rPr>
        <w:t xml:space="preserve">threatening. Help should be provided to staff and </w:t>
      </w:r>
      <w:r w:rsidR="0095704C">
        <w:rPr>
          <w:rFonts w:ascii="Calibri" w:hAnsi="Calibri" w:cs="Calibri"/>
          <w:sz w:val="24"/>
          <w:szCs w:val="24"/>
        </w:rPr>
        <w:t>children</w:t>
      </w:r>
      <w:r w:rsidR="0093341F" w:rsidRPr="00575745">
        <w:rPr>
          <w:rFonts w:ascii="Calibri" w:hAnsi="Calibri" w:cs="Calibri"/>
          <w:sz w:val="24"/>
          <w:szCs w:val="24"/>
        </w:rPr>
        <w:t xml:space="preserve"> as needed. </w:t>
      </w:r>
      <w:r w:rsidR="00B352C2" w:rsidRPr="00575745">
        <w:rPr>
          <w:rFonts w:ascii="Calibri" w:hAnsi="Calibri" w:cs="Calibri"/>
          <w:sz w:val="24"/>
          <w:szCs w:val="24"/>
        </w:rPr>
        <w:t>Th</w:t>
      </w:r>
      <w:r w:rsidRPr="00575745">
        <w:rPr>
          <w:rFonts w:ascii="Calibri" w:hAnsi="Calibri" w:cs="Calibri"/>
          <w:sz w:val="24"/>
          <w:szCs w:val="24"/>
        </w:rPr>
        <w:t xml:space="preserve">e </w:t>
      </w:r>
      <w:r w:rsidR="0095704C">
        <w:rPr>
          <w:rFonts w:ascii="Calibri" w:hAnsi="Calibri" w:cs="Calibri"/>
          <w:sz w:val="24"/>
          <w:szCs w:val="24"/>
        </w:rPr>
        <w:t>child</w:t>
      </w:r>
      <w:r w:rsidRPr="00575745">
        <w:rPr>
          <w:rFonts w:ascii="Calibri" w:hAnsi="Calibri" w:cs="Calibri"/>
          <w:sz w:val="24"/>
          <w:szCs w:val="24"/>
        </w:rPr>
        <w:t xml:space="preserve">’s </w:t>
      </w:r>
      <w:r w:rsidR="0086243B">
        <w:rPr>
          <w:rFonts w:ascii="Calibri" w:hAnsi="Calibri" w:cs="Calibri"/>
          <w:sz w:val="24"/>
          <w:szCs w:val="24"/>
        </w:rPr>
        <w:t>individualised anaphylaxis care plan</w:t>
      </w:r>
      <w:r w:rsidRPr="00575745">
        <w:rPr>
          <w:rFonts w:ascii="Calibri" w:hAnsi="Calibri" w:cs="Calibri"/>
          <w:sz w:val="24"/>
          <w:szCs w:val="24"/>
        </w:rPr>
        <w:t xml:space="preserve"> </w:t>
      </w:r>
      <w:r w:rsidR="0093341F" w:rsidRPr="00575745">
        <w:rPr>
          <w:rFonts w:ascii="Calibri" w:hAnsi="Calibri" w:cs="Calibri"/>
          <w:sz w:val="24"/>
          <w:szCs w:val="24"/>
        </w:rPr>
        <w:t xml:space="preserve">will be reviewed to </w:t>
      </w:r>
      <w:r w:rsidR="008624DA">
        <w:rPr>
          <w:rFonts w:ascii="Calibri" w:hAnsi="Calibri" w:cs="Calibri"/>
          <w:sz w:val="24"/>
          <w:szCs w:val="24"/>
        </w:rPr>
        <w:t>identify</w:t>
      </w:r>
      <w:r w:rsidR="00EA6738" w:rsidRPr="00575745">
        <w:rPr>
          <w:rFonts w:ascii="Calibri" w:hAnsi="Calibri" w:cs="Calibri"/>
          <w:sz w:val="24"/>
          <w:szCs w:val="24"/>
        </w:rPr>
        <w:t xml:space="preserve"> </w:t>
      </w:r>
      <w:r w:rsidR="008624DA">
        <w:rPr>
          <w:rFonts w:ascii="Calibri" w:hAnsi="Calibri" w:cs="Calibri"/>
          <w:sz w:val="24"/>
          <w:szCs w:val="24"/>
        </w:rPr>
        <w:t>if</w:t>
      </w:r>
      <w:r w:rsidR="00EA6738" w:rsidRPr="00575745">
        <w:rPr>
          <w:rFonts w:ascii="Calibri" w:hAnsi="Calibri" w:cs="Calibri"/>
          <w:sz w:val="24"/>
          <w:szCs w:val="24"/>
        </w:rPr>
        <w:t xml:space="preserve"> </w:t>
      </w:r>
      <w:r w:rsidR="0093341F" w:rsidRPr="00575745">
        <w:rPr>
          <w:rFonts w:ascii="Calibri" w:hAnsi="Calibri" w:cs="Calibri"/>
          <w:sz w:val="24"/>
          <w:szCs w:val="24"/>
        </w:rPr>
        <w:t xml:space="preserve">further </w:t>
      </w:r>
      <w:r w:rsidR="0086243B">
        <w:rPr>
          <w:rFonts w:ascii="Calibri" w:hAnsi="Calibri" w:cs="Calibri"/>
          <w:sz w:val="24"/>
          <w:szCs w:val="24"/>
        </w:rPr>
        <w:t xml:space="preserve">risk minimisation </w:t>
      </w:r>
      <w:r w:rsidR="0093341F" w:rsidRPr="00575745">
        <w:rPr>
          <w:rFonts w:ascii="Calibri" w:hAnsi="Calibri" w:cs="Calibri"/>
          <w:sz w:val="24"/>
          <w:szCs w:val="24"/>
        </w:rPr>
        <w:t>strategies are needed</w:t>
      </w:r>
      <w:r w:rsidR="00880C23">
        <w:rPr>
          <w:rFonts w:ascii="Calibri" w:hAnsi="Calibri" w:cs="Calibri"/>
          <w:sz w:val="24"/>
          <w:szCs w:val="24"/>
        </w:rPr>
        <w:t>,</w:t>
      </w:r>
      <w:r w:rsidR="00ED68E6">
        <w:rPr>
          <w:rFonts w:ascii="Calibri" w:hAnsi="Calibri" w:cs="Calibri"/>
          <w:sz w:val="24"/>
          <w:szCs w:val="24"/>
        </w:rPr>
        <w:t xml:space="preserve"> or some strategies need to be ad</w:t>
      </w:r>
      <w:r w:rsidR="00D04F07">
        <w:rPr>
          <w:rFonts w:ascii="Calibri" w:hAnsi="Calibri" w:cs="Calibri"/>
          <w:sz w:val="24"/>
          <w:szCs w:val="24"/>
        </w:rPr>
        <w:t>ap</w:t>
      </w:r>
      <w:r w:rsidR="00ED68E6">
        <w:rPr>
          <w:rFonts w:ascii="Calibri" w:hAnsi="Calibri" w:cs="Calibri"/>
          <w:sz w:val="24"/>
          <w:szCs w:val="24"/>
        </w:rPr>
        <w:t>ted</w:t>
      </w:r>
      <w:r w:rsidRPr="00575745">
        <w:rPr>
          <w:rFonts w:ascii="Calibri" w:hAnsi="Calibri" w:cs="Calibri"/>
          <w:sz w:val="24"/>
          <w:szCs w:val="24"/>
        </w:rPr>
        <w:t xml:space="preserve">. It is important to </w:t>
      </w:r>
      <w:r w:rsidR="0093341F" w:rsidRPr="00575745">
        <w:rPr>
          <w:rFonts w:ascii="Calibri" w:hAnsi="Calibri" w:cs="Calibri"/>
          <w:sz w:val="24"/>
          <w:szCs w:val="24"/>
        </w:rPr>
        <w:t xml:space="preserve">understand what went wrong, </w:t>
      </w:r>
      <w:r w:rsidR="0086243B">
        <w:rPr>
          <w:rFonts w:ascii="Calibri" w:hAnsi="Calibri" w:cs="Calibri"/>
          <w:sz w:val="24"/>
          <w:szCs w:val="24"/>
        </w:rPr>
        <w:t xml:space="preserve">to </w:t>
      </w:r>
      <w:r w:rsidRPr="00575745">
        <w:rPr>
          <w:rFonts w:ascii="Calibri" w:hAnsi="Calibri" w:cs="Calibri"/>
          <w:sz w:val="24"/>
          <w:szCs w:val="24"/>
        </w:rPr>
        <w:t>learn from each incident</w:t>
      </w:r>
      <w:r w:rsidR="0093341F" w:rsidRPr="00575745">
        <w:rPr>
          <w:rFonts w:ascii="Calibri" w:hAnsi="Calibri" w:cs="Calibri"/>
          <w:sz w:val="24"/>
          <w:szCs w:val="24"/>
        </w:rPr>
        <w:t xml:space="preserve"> and </w:t>
      </w:r>
      <w:r w:rsidR="0086243B">
        <w:rPr>
          <w:rFonts w:ascii="Calibri" w:hAnsi="Calibri" w:cs="Calibri"/>
          <w:sz w:val="24"/>
          <w:szCs w:val="24"/>
        </w:rPr>
        <w:t xml:space="preserve">to </w:t>
      </w:r>
      <w:r w:rsidR="0093341F" w:rsidRPr="00575745">
        <w:rPr>
          <w:rFonts w:ascii="Calibri" w:hAnsi="Calibri" w:cs="Calibri"/>
          <w:sz w:val="24"/>
          <w:szCs w:val="24"/>
        </w:rPr>
        <w:t>put plans in place to help prevent the same accident from happening again</w:t>
      </w:r>
      <w:r w:rsidRPr="00575745">
        <w:rPr>
          <w:rFonts w:ascii="Calibri" w:hAnsi="Calibri" w:cs="Calibri"/>
          <w:sz w:val="24"/>
          <w:szCs w:val="24"/>
        </w:rPr>
        <w:t>.</w:t>
      </w:r>
    </w:p>
    <w:p w14:paraId="0BB3DBE9" w14:textId="0E08306C" w:rsidR="00880C23" w:rsidRDefault="00880C23" w:rsidP="00880C23">
      <w:pPr>
        <w:spacing w:before="120" w:after="120"/>
        <w:rPr>
          <w:rFonts w:ascii="Calibri" w:hAnsi="Calibri" w:cs="Calibri"/>
          <w:sz w:val="24"/>
          <w:szCs w:val="24"/>
        </w:rPr>
      </w:pPr>
    </w:p>
    <w:p w14:paraId="6B364A3E" w14:textId="1CCB1068" w:rsidR="00880C23" w:rsidRDefault="00880C23" w:rsidP="00880C23">
      <w:pPr>
        <w:spacing w:before="120" w:after="120"/>
        <w:rPr>
          <w:rFonts w:ascii="Calibri" w:hAnsi="Calibri" w:cs="Calibri"/>
          <w:sz w:val="24"/>
          <w:szCs w:val="24"/>
        </w:rPr>
      </w:pPr>
    </w:p>
    <w:p w14:paraId="35411E34" w14:textId="77777777" w:rsidR="00880C23" w:rsidRPr="005F6342" w:rsidRDefault="00880C23" w:rsidP="00880C23">
      <w:pPr>
        <w:spacing w:before="120" w:after="120"/>
        <w:rPr>
          <w:rFonts w:ascii="Calibri" w:hAnsi="Calibri" w:cs="Calibri"/>
          <w:sz w:val="24"/>
          <w:szCs w:val="24"/>
        </w:rPr>
      </w:pPr>
    </w:p>
    <w:p w14:paraId="0BAC4B46" w14:textId="77777777" w:rsidR="0066589A" w:rsidRPr="00575745" w:rsidRDefault="00B367B5" w:rsidP="00BD08FC">
      <w:pPr>
        <w:pBdr>
          <w:bottom w:val="single" w:sz="8" w:space="1" w:color="000000"/>
        </w:pBdr>
        <w:spacing w:before="120" w:after="120"/>
        <w:rPr>
          <w:rFonts w:ascii="Calibri" w:hAnsi="Calibri" w:cs="Calibri"/>
          <w:b/>
          <w:bCs/>
          <w:sz w:val="24"/>
          <w:szCs w:val="24"/>
        </w:rPr>
      </w:pPr>
      <w:r w:rsidRPr="00575745">
        <w:rPr>
          <w:rFonts w:ascii="Calibri" w:hAnsi="Calibri" w:cs="Calibri"/>
          <w:b/>
          <w:bCs/>
          <w:sz w:val="24"/>
          <w:szCs w:val="24"/>
        </w:rPr>
        <w:lastRenderedPageBreak/>
        <w:t>Policy review</w:t>
      </w:r>
    </w:p>
    <w:p w14:paraId="37AC7A15" w14:textId="4881A881" w:rsidR="00B367B5" w:rsidRPr="00575745" w:rsidRDefault="00B367B5" w:rsidP="00BD08FC">
      <w:pPr>
        <w:spacing w:before="120" w:after="120"/>
        <w:rPr>
          <w:rFonts w:ascii="Calibri" w:hAnsi="Calibri" w:cs="Calibri"/>
          <w:sz w:val="24"/>
          <w:szCs w:val="24"/>
        </w:rPr>
      </w:pPr>
      <w:r w:rsidRPr="00575745">
        <w:rPr>
          <w:rFonts w:ascii="Calibri" w:hAnsi="Calibri" w:cs="Calibri"/>
          <w:sz w:val="24"/>
          <w:szCs w:val="24"/>
        </w:rPr>
        <w:t>This policy was created on</w:t>
      </w:r>
      <w:r w:rsidR="0086243B">
        <w:rPr>
          <w:rFonts w:ascii="Calibri" w:hAnsi="Calibri" w:cs="Calibri"/>
          <w:sz w:val="24"/>
          <w:szCs w:val="24"/>
        </w:rPr>
        <w:t>:</w:t>
      </w:r>
      <w:r w:rsidRPr="00575745">
        <w:rPr>
          <w:rFonts w:ascii="Calibri" w:hAnsi="Calibri" w:cs="Calibri"/>
          <w:sz w:val="24"/>
          <w:szCs w:val="24"/>
        </w:rPr>
        <w:t xml:space="preserve"> </w:t>
      </w:r>
      <w:r w:rsidR="0086243B">
        <w:rPr>
          <w:rFonts w:ascii="Calibri" w:hAnsi="Calibri" w:cs="Calibri"/>
          <w:sz w:val="24"/>
          <w:szCs w:val="24"/>
        </w:rPr>
        <w:t>[</w:t>
      </w:r>
      <w:r w:rsidRPr="00575745">
        <w:rPr>
          <w:rFonts w:ascii="Calibri" w:hAnsi="Calibri" w:cs="Calibri"/>
          <w:sz w:val="24"/>
          <w:szCs w:val="24"/>
        </w:rPr>
        <w:t>date</w:t>
      </w:r>
      <w:r w:rsidR="0086243B">
        <w:rPr>
          <w:rFonts w:ascii="Calibri" w:hAnsi="Calibri" w:cs="Calibri"/>
          <w:sz w:val="24"/>
          <w:szCs w:val="24"/>
        </w:rPr>
        <w:t>]</w:t>
      </w:r>
    </w:p>
    <w:p w14:paraId="6ED44387" w14:textId="77777777" w:rsidR="00B367B5" w:rsidRPr="00575745" w:rsidRDefault="00B367B5" w:rsidP="00BD08FC">
      <w:pPr>
        <w:spacing w:before="120" w:after="120"/>
        <w:rPr>
          <w:rFonts w:ascii="Calibri" w:hAnsi="Calibri" w:cs="Calibri"/>
          <w:sz w:val="24"/>
          <w:szCs w:val="24"/>
        </w:rPr>
      </w:pPr>
    </w:p>
    <w:p w14:paraId="602F9252" w14:textId="7B50E109" w:rsidR="00B367B5" w:rsidRPr="00575745" w:rsidRDefault="00B367B5" w:rsidP="00BD08FC">
      <w:pPr>
        <w:spacing w:before="120" w:after="120"/>
        <w:rPr>
          <w:rFonts w:ascii="Calibri" w:hAnsi="Calibri" w:cs="Calibri"/>
          <w:sz w:val="24"/>
          <w:szCs w:val="24"/>
        </w:rPr>
      </w:pPr>
      <w:r w:rsidRPr="00575745">
        <w:rPr>
          <w:rFonts w:ascii="Calibri" w:hAnsi="Calibri" w:cs="Calibri"/>
          <w:sz w:val="24"/>
          <w:szCs w:val="24"/>
        </w:rPr>
        <w:t>This policy will be reviewed on</w:t>
      </w:r>
      <w:r w:rsidR="0086243B">
        <w:rPr>
          <w:rFonts w:ascii="Calibri" w:hAnsi="Calibri" w:cs="Calibri"/>
          <w:sz w:val="24"/>
          <w:szCs w:val="24"/>
        </w:rPr>
        <w:t>:</w:t>
      </w:r>
      <w:r w:rsidRPr="00575745">
        <w:rPr>
          <w:rFonts w:ascii="Calibri" w:hAnsi="Calibri" w:cs="Calibri"/>
          <w:sz w:val="24"/>
          <w:szCs w:val="24"/>
        </w:rPr>
        <w:t xml:space="preserve"> </w:t>
      </w:r>
      <w:r w:rsidR="0086243B">
        <w:rPr>
          <w:rFonts w:ascii="Calibri" w:hAnsi="Calibri" w:cs="Calibri"/>
          <w:sz w:val="24"/>
          <w:szCs w:val="24"/>
        </w:rPr>
        <w:t>[</w:t>
      </w:r>
      <w:r w:rsidRPr="00575745">
        <w:rPr>
          <w:rFonts w:ascii="Calibri" w:hAnsi="Calibri" w:cs="Calibri"/>
          <w:sz w:val="24"/>
          <w:szCs w:val="24"/>
        </w:rPr>
        <w:t>date</w:t>
      </w:r>
      <w:r w:rsidR="0086243B">
        <w:rPr>
          <w:rFonts w:ascii="Calibri" w:hAnsi="Calibri" w:cs="Calibri"/>
          <w:sz w:val="24"/>
          <w:szCs w:val="24"/>
        </w:rPr>
        <w:t>]</w:t>
      </w:r>
    </w:p>
    <w:p w14:paraId="1C0D2C6F" w14:textId="77777777" w:rsidR="00B352C2" w:rsidRPr="00575745" w:rsidRDefault="00B352C2" w:rsidP="00BD08FC">
      <w:pPr>
        <w:spacing w:before="120" w:after="120"/>
        <w:rPr>
          <w:rFonts w:ascii="Calibri" w:hAnsi="Calibri" w:cs="Calibri"/>
          <w:sz w:val="24"/>
          <w:szCs w:val="24"/>
        </w:rPr>
      </w:pPr>
    </w:p>
    <w:p w14:paraId="1C0B62E5" w14:textId="606DF2E6" w:rsidR="0086243B" w:rsidRDefault="0095704C" w:rsidP="00BD08FC">
      <w:pPr>
        <w:spacing w:before="120" w:after="1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Supervising officer/Manager</w:t>
      </w:r>
      <w:r w:rsidR="005F6342">
        <w:rPr>
          <w:rFonts w:ascii="Calibri" w:hAnsi="Calibri" w:cs="Calibri"/>
          <w:sz w:val="24"/>
          <w:szCs w:val="24"/>
        </w:rPr>
        <w:t>’s</w:t>
      </w:r>
      <w:r w:rsidR="00B367B5" w:rsidRPr="00575745">
        <w:rPr>
          <w:rFonts w:ascii="Calibri" w:hAnsi="Calibri" w:cs="Calibri"/>
          <w:sz w:val="24"/>
          <w:szCs w:val="24"/>
        </w:rPr>
        <w:t xml:space="preserve"> name</w:t>
      </w:r>
      <w:r w:rsidR="0086243B">
        <w:rPr>
          <w:rFonts w:ascii="Calibri" w:hAnsi="Calibri" w:cs="Calibri"/>
          <w:sz w:val="24"/>
          <w:szCs w:val="24"/>
        </w:rPr>
        <w:t>:</w:t>
      </w:r>
    </w:p>
    <w:p w14:paraId="42C625AE" w14:textId="77777777" w:rsidR="0086243B" w:rsidRDefault="0086243B" w:rsidP="00BD08FC">
      <w:pPr>
        <w:spacing w:before="120" w:after="120"/>
        <w:rPr>
          <w:rFonts w:ascii="Calibri" w:hAnsi="Calibri" w:cs="Calibri"/>
          <w:sz w:val="24"/>
          <w:szCs w:val="24"/>
        </w:rPr>
      </w:pPr>
    </w:p>
    <w:p w14:paraId="406E4D3B" w14:textId="0963371F" w:rsidR="00B367B5" w:rsidRPr="00575745" w:rsidRDefault="0095704C" w:rsidP="00BD08FC">
      <w:pPr>
        <w:spacing w:before="120" w:after="1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Supervising officer/Manager</w:t>
      </w:r>
      <w:r w:rsidR="0086243B">
        <w:rPr>
          <w:rFonts w:ascii="Calibri" w:hAnsi="Calibri" w:cs="Calibri"/>
          <w:sz w:val="24"/>
          <w:szCs w:val="24"/>
        </w:rPr>
        <w:t xml:space="preserve">’s </w:t>
      </w:r>
      <w:r w:rsidR="00B367B5" w:rsidRPr="00575745">
        <w:rPr>
          <w:rFonts w:ascii="Calibri" w:hAnsi="Calibri" w:cs="Calibri"/>
          <w:sz w:val="24"/>
          <w:szCs w:val="24"/>
        </w:rPr>
        <w:t xml:space="preserve">signature </w:t>
      </w:r>
      <w:r w:rsidR="0086243B">
        <w:rPr>
          <w:rFonts w:ascii="Calibri" w:hAnsi="Calibri" w:cs="Calibri"/>
          <w:sz w:val="24"/>
          <w:szCs w:val="24"/>
        </w:rPr>
        <w:tab/>
      </w:r>
      <w:r w:rsidR="0086243B">
        <w:rPr>
          <w:rFonts w:ascii="Calibri" w:hAnsi="Calibri" w:cs="Calibri"/>
          <w:sz w:val="24"/>
          <w:szCs w:val="24"/>
        </w:rPr>
        <w:tab/>
      </w:r>
      <w:r w:rsidR="0086243B">
        <w:rPr>
          <w:rFonts w:ascii="Calibri" w:hAnsi="Calibri" w:cs="Calibri"/>
          <w:sz w:val="24"/>
          <w:szCs w:val="24"/>
        </w:rPr>
        <w:tab/>
      </w:r>
      <w:r w:rsidR="0086243B">
        <w:rPr>
          <w:rFonts w:ascii="Calibri" w:hAnsi="Calibri" w:cs="Calibri"/>
          <w:sz w:val="24"/>
          <w:szCs w:val="24"/>
        </w:rPr>
        <w:tab/>
      </w:r>
      <w:r w:rsidR="0086243B">
        <w:rPr>
          <w:rFonts w:ascii="Calibri" w:hAnsi="Calibri" w:cs="Calibri"/>
          <w:sz w:val="24"/>
          <w:szCs w:val="24"/>
        </w:rPr>
        <w:tab/>
        <w:t>D</w:t>
      </w:r>
      <w:r w:rsidR="00B367B5" w:rsidRPr="00575745">
        <w:rPr>
          <w:rFonts w:ascii="Calibri" w:hAnsi="Calibri" w:cs="Calibri"/>
          <w:sz w:val="24"/>
          <w:szCs w:val="24"/>
        </w:rPr>
        <w:t>ate</w:t>
      </w:r>
      <w:r w:rsidR="0086243B">
        <w:rPr>
          <w:rFonts w:ascii="Calibri" w:hAnsi="Calibri" w:cs="Calibri"/>
          <w:sz w:val="24"/>
          <w:szCs w:val="24"/>
        </w:rPr>
        <w:t>:</w:t>
      </w:r>
    </w:p>
    <w:sectPr w:rsidR="00B367B5" w:rsidRPr="00575745" w:rsidSect="00C702AA">
      <w:footerReference w:type="default" r:id="rId14"/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257F4" w14:textId="77777777" w:rsidR="002F1661" w:rsidRDefault="002F1661" w:rsidP="000C1BC2">
      <w:r>
        <w:separator/>
      </w:r>
    </w:p>
  </w:endnote>
  <w:endnote w:type="continuationSeparator" w:id="0">
    <w:p w14:paraId="52A35EF3" w14:textId="77777777" w:rsidR="002F1661" w:rsidRDefault="002F1661" w:rsidP="000C1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DZRFN+HelveticaNeue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D44C7" w14:textId="539711FD" w:rsidR="00C702AA" w:rsidRPr="00C702AA" w:rsidRDefault="00A96843" w:rsidP="00C702AA">
    <w:pPr>
      <w:pStyle w:val="Footer"/>
      <w:pBdr>
        <w:top w:val="single" w:sz="4" w:space="1" w:color="D9D9D9"/>
      </w:pBdr>
      <w:jc w:val="right"/>
      <w:rPr>
        <w:sz w:val="10"/>
        <w:szCs w:val="10"/>
      </w:rPr>
    </w:pPr>
    <w:r>
      <w:rPr>
        <w:noProof/>
        <w:sz w:val="10"/>
        <w:szCs w:val="1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3E40CCA" wp14:editId="3B980F7D">
              <wp:simplePos x="0" y="0"/>
              <wp:positionH relativeFrom="column">
                <wp:posOffset>-635</wp:posOffset>
              </wp:positionH>
              <wp:positionV relativeFrom="paragraph">
                <wp:posOffset>57150</wp:posOffset>
              </wp:positionV>
              <wp:extent cx="5600700" cy="257175"/>
              <wp:effectExtent l="8890" t="9525" r="10160" b="952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00700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CB9691" w14:textId="16FB3AA6" w:rsidR="00C702AA" w:rsidRPr="00E92F4D" w:rsidRDefault="00C702AA">
                          <w:pPr>
                            <w:rPr>
                              <w:rFonts w:ascii="Calibri" w:hAnsi="Calibri" w:cs="Calibri"/>
                              <w:sz w:val="22"/>
                              <w:szCs w:val="22"/>
                            </w:rPr>
                          </w:pPr>
                          <w:r w:rsidRPr="00E92F4D">
                            <w:rPr>
                              <w:rFonts w:ascii="Calibri" w:hAnsi="Calibri" w:cs="Calibri"/>
                              <w:sz w:val="22"/>
                              <w:szCs w:val="22"/>
                            </w:rPr>
                            <w:t>N</w:t>
                          </w:r>
                          <w:r w:rsidR="0086243B">
                            <w:rPr>
                              <w:rFonts w:ascii="Calibri" w:hAnsi="Calibri" w:cs="Calibri"/>
                              <w:sz w:val="22"/>
                              <w:szCs w:val="22"/>
                            </w:rPr>
                            <w:t xml:space="preserve">ational Allergy </w:t>
                          </w:r>
                          <w:r w:rsidR="006E381A">
                            <w:rPr>
                              <w:rFonts w:ascii="Calibri" w:hAnsi="Calibri" w:cs="Calibri"/>
                              <w:sz w:val="22"/>
                              <w:szCs w:val="22"/>
                            </w:rPr>
                            <w:t>Council</w:t>
                          </w:r>
                          <w:r w:rsidRPr="00E92F4D">
                            <w:rPr>
                              <w:rFonts w:ascii="Calibri" w:hAnsi="Calibri" w:cs="Calibri"/>
                              <w:sz w:val="22"/>
                              <w:szCs w:val="22"/>
                            </w:rPr>
                            <w:t xml:space="preserve"> Sample anaphylaxis management policy</w:t>
                          </w:r>
                          <w:r w:rsidR="000F0E18">
                            <w:rPr>
                              <w:rFonts w:ascii="Calibri" w:hAnsi="Calibri" w:cs="Calibri"/>
                              <w:sz w:val="22"/>
                              <w:szCs w:val="22"/>
                            </w:rPr>
                            <w:t xml:space="preserve"> CEC</w:t>
                          </w:r>
                          <w:r w:rsidRPr="00E92F4D">
                            <w:rPr>
                              <w:rFonts w:ascii="Calibri" w:hAnsi="Calibri" w:cs="Calibri"/>
                              <w:sz w:val="22"/>
                              <w:szCs w:val="22"/>
                            </w:rPr>
                            <w:t xml:space="preserve"> </w:t>
                          </w:r>
                          <w:r w:rsidR="00880C23">
                            <w:rPr>
                              <w:rFonts w:ascii="Calibri" w:hAnsi="Calibri" w:cs="Calibri"/>
                              <w:sz w:val="22"/>
                              <w:szCs w:val="22"/>
                            </w:rPr>
                            <w:t>October</w:t>
                          </w:r>
                          <w:r w:rsidR="0086243B">
                            <w:rPr>
                              <w:rFonts w:ascii="Calibri" w:hAnsi="Calibri" w:cs="Calibri"/>
                              <w:sz w:val="22"/>
                              <w:szCs w:val="22"/>
                            </w:rPr>
                            <w:t xml:space="preserve"> 202</w:t>
                          </w:r>
                          <w:r w:rsidR="006E381A">
                            <w:rPr>
                              <w:rFonts w:ascii="Calibri" w:hAnsi="Calibri" w:cs="Calibri"/>
                              <w:sz w:val="22"/>
                              <w:szCs w:val="22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E40CC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.05pt;margin-top:4.5pt;width:441pt;height:20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" strokecolor="white">
              <v:textbox>
                <w:txbxContent>
                  <w:p w14:paraId="6ECB9691" w14:textId="16FB3AA6" w:rsidR="00C702AA" w:rsidRPr="00E92F4D" w:rsidRDefault="00C702AA">
                    <w:pPr>
                      <w:rPr>
                        <w:rFonts w:ascii="Calibri" w:hAnsi="Calibri" w:cs="Calibri"/>
                        <w:sz w:val="22"/>
                        <w:szCs w:val="22"/>
                      </w:rPr>
                    </w:pPr>
                    <w:r w:rsidRPr="00E92F4D">
                      <w:rPr>
                        <w:rFonts w:ascii="Calibri" w:hAnsi="Calibri" w:cs="Calibri"/>
                        <w:sz w:val="22"/>
                        <w:szCs w:val="22"/>
                      </w:rPr>
                      <w:t>N</w:t>
                    </w:r>
                    <w:r w:rsidR="0086243B">
                      <w:rPr>
                        <w:rFonts w:ascii="Calibri" w:hAnsi="Calibri" w:cs="Calibri"/>
                        <w:sz w:val="22"/>
                        <w:szCs w:val="22"/>
                      </w:rPr>
                      <w:t xml:space="preserve">ational Allergy </w:t>
                    </w:r>
                    <w:r w:rsidR="006E381A">
                      <w:rPr>
                        <w:rFonts w:ascii="Calibri" w:hAnsi="Calibri" w:cs="Calibri"/>
                        <w:sz w:val="22"/>
                        <w:szCs w:val="22"/>
                      </w:rPr>
                      <w:t>Council</w:t>
                    </w:r>
                    <w:r w:rsidRPr="00E92F4D">
                      <w:rPr>
                        <w:rFonts w:ascii="Calibri" w:hAnsi="Calibri" w:cs="Calibri"/>
                        <w:sz w:val="22"/>
                        <w:szCs w:val="22"/>
                      </w:rPr>
                      <w:t xml:space="preserve"> Sample anaphylaxis management policy</w:t>
                    </w:r>
                    <w:r w:rsidR="000F0E18">
                      <w:rPr>
                        <w:rFonts w:ascii="Calibri" w:hAnsi="Calibri" w:cs="Calibri"/>
                        <w:sz w:val="22"/>
                        <w:szCs w:val="22"/>
                      </w:rPr>
                      <w:t xml:space="preserve"> CEC</w:t>
                    </w:r>
                    <w:r w:rsidRPr="00E92F4D">
                      <w:rPr>
                        <w:rFonts w:ascii="Calibri" w:hAnsi="Calibri" w:cs="Calibri"/>
                        <w:sz w:val="22"/>
                        <w:szCs w:val="22"/>
                      </w:rPr>
                      <w:t xml:space="preserve"> </w:t>
                    </w:r>
                    <w:r w:rsidR="00880C23">
                      <w:rPr>
                        <w:rFonts w:ascii="Calibri" w:hAnsi="Calibri" w:cs="Calibri"/>
                        <w:sz w:val="22"/>
                        <w:szCs w:val="22"/>
                      </w:rPr>
                      <w:t>October</w:t>
                    </w:r>
                    <w:r w:rsidR="0086243B">
                      <w:rPr>
                        <w:rFonts w:ascii="Calibri" w:hAnsi="Calibri" w:cs="Calibri"/>
                        <w:sz w:val="22"/>
                        <w:szCs w:val="22"/>
                      </w:rPr>
                      <w:t xml:space="preserve"> 202</w:t>
                    </w:r>
                    <w:r w:rsidR="006E381A">
                      <w:rPr>
                        <w:rFonts w:ascii="Calibri" w:hAnsi="Calibri" w:cs="Calibri"/>
                        <w:sz w:val="22"/>
                        <w:szCs w:val="22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</w:p>
  <w:p w14:paraId="4704399E" w14:textId="77777777" w:rsidR="00C702AA" w:rsidRDefault="00C702AA" w:rsidP="00C702AA">
    <w:pPr>
      <w:pStyle w:val="Footer"/>
      <w:pBdr>
        <w:top w:val="single" w:sz="4" w:space="1" w:color="D9D9D9"/>
      </w:pBdr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 xml:space="preserve"> | </w:t>
    </w:r>
    <w:r w:rsidRPr="00C702AA">
      <w:rPr>
        <w:color w:val="7F7F7F"/>
        <w:spacing w:val="60"/>
      </w:rPr>
      <w:t>Page</w:t>
    </w:r>
  </w:p>
  <w:p w14:paraId="08234C80" w14:textId="77777777" w:rsidR="000C1BC2" w:rsidRPr="000C1BC2" w:rsidRDefault="000C1BC2" w:rsidP="000C1BC2">
    <w:pPr>
      <w:pStyle w:val="Footer"/>
      <w:jc w:val="right"/>
      <w:rPr>
        <w:rFonts w:ascii="Calibri" w:hAnsi="Calibri"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D22D0" w14:textId="77777777" w:rsidR="002F1661" w:rsidRDefault="002F1661" w:rsidP="000C1BC2">
      <w:r>
        <w:separator/>
      </w:r>
    </w:p>
  </w:footnote>
  <w:footnote w:type="continuationSeparator" w:id="0">
    <w:p w14:paraId="178F6B01" w14:textId="77777777" w:rsidR="002F1661" w:rsidRDefault="002F1661" w:rsidP="000C1B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C0F04"/>
    <w:multiLevelType w:val="singleLevel"/>
    <w:tmpl w:val="06AEAB8E"/>
    <w:lvl w:ilvl="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auto"/>
        <w:sz w:val="20"/>
      </w:rPr>
    </w:lvl>
  </w:abstractNum>
  <w:abstractNum w:abstractNumId="1" w15:restartNumberingAfterBreak="0">
    <w:nsid w:val="039A6C43"/>
    <w:multiLevelType w:val="hybridMultilevel"/>
    <w:tmpl w:val="18665A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F13B12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A4A5899"/>
    <w:multiLevelType w:val="hybridMultilevel"/>
    <w:tmpl w:val="7EECB5B6"/>
    <w:lvl w:ilvl="0" w:tplc="D056208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FE75A0"/>
    <w:multiLevelType w:val="hybridMultilevel"/>
    <w:tmpl w:val="A7448EC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DB577F4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FA1504A"/>
    <w:multiLevelType w:val="hybridMultilevel"/>
    <w:tmpl w:val="3542A21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3D1F00"/>
    <w:multiLevelType w:val="hybridMultilevel"/>
    <w:tmpl w:val="E58CD1C2"/>
    <w:lvl w:ilvl="0" w:tplc="06AEAB8E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  <w:b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4E5469B"/>
    <w:multiLevelType w:val="hybridMultilevel"/>
    <w:tmpl w:val="BB0C639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92D0F30"/>
    <w:multiLevelType w:val="singleLevel"/>
    <w:tmpl w:val="06AEAB8E"/>
    <w:lvl w:ilvl="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auto"/>
        <w:sz w:val="20"/>
      </w:rPr>
    </w:lvl>
  </w:abstractNum>
  <w:abstractNum w:abstractNumId="10" w15:restartNumberingAfterBreak="0">
    <w:nsid w:val="19C85455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9D82AD9"/>
    <w:multiLevelType w:val="hybridMultilevel"/>
    <w:tmpl w:val="202C8A2A"/>
    <w:lvl w:ilvl="0" w:tplc="06AEAB8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auto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3A20EE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1C691776"/>
    <w:multiLevelType w:val="hybridMultilevel"/>
    <w:tmpl w:val="768A238C"/>
    <w:lvl w:ilvl="0" w:tplc="4704D5A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94A27582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  <w:b/>
        <w:color w:val="auto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0C3FDE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2EA2E14"/>
    <w:multiLevelType w:val="hybridMultilevel"/>
    <w:tmpl w:val="F6081352"/>
    <w:lvl w:ilvl="0" w:tplc="06AEAB8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auto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1879E7"/>
    <w:multiLevelType w:val="hybridMultilevel"/>
    <w:tmpl w:val="D3B8EE4E"/>
    <w:lvl w:ilvl="0" w:tplc="06AEAB8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auto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AF12C9"/>
    <w:multiLevelType w:val="hybridMultilevel"/>
    <w:tmpl w:val="9992EB4E"/>
    <w:lvl w:ilvl="0" w:tplc="06AEAB8E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  <w:b/>
        <w:color w:val="auto"/>
        <w:sz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318677E"/>
    <w:multiLevelType w:val="hybridMultilevel"/>
    <w:tmpl w:val="E47A9CA0"/>
    <w:lvl w:ilvl="0" w:tplc="06AEAB8E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  <w:b/>
        <w:color w:val="auto"/>
        <w:sz w:val="20"/>
      </w:rPr>
    </w:lvl>
    <w:lvl w:ilvl="1" w:tplc="3502E932">
      <w:numFmt w:val="bullet"/>
      <w:lvlText w:val="–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52210AD"/>
    <w:multiLevelType w:val="hybridMultilevel"/>
    <w:tmpl w:val="CF4E5E7A"/>
    <w:lvl w:ilvl="0" w:tplc="CA70DE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D069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2029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3034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BE36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48EA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8600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F85A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FEE1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37D47F62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3867777C"/>
    <w:multiLevelType w:val="hybridMultilevel"/>
    <w:tmpl w:val="4C9437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890EAB"/>
    <w:multiLevelType w:val="hybridMultilevel"/>
    <w:tmpl w:val="12BE430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A41FD3"/>
    <w:multiLevelType w:val="hybridMultilevel"/>
    <w:tmpl w:val="46A6A8E4"/>
    <w:lvl w:ilvl="0" w:tplc="06AEAB8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auto"/>
        <w:sz w:val="20"/>
      </w:rPr>
    </w:lvl>
    <w:lvl w:ilvl="1" w:tplc="94A27582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  <w:b/>
        <w:color w:val="auto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745581"/>
    <w:multiLevelType w:val="hybridMultilevel"/>
    <w:tmpl w:val="F7DEAE90"/>
    <w:lvl w:ilvl="0" w:tplc="06AEAB8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auto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F65DAA"/>
    <w:multiLevelType w:val="hybridMultilevel"/>
    <w:tmpl w:val="2F4A76DC"/>
    <w:lvl w:ilvl="0" w:tplc="06AEAB8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auto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9A6F75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4CF359C8"/>
    <w:multiLevelType w:val="hybridMultilevel"/>
    <w:tmpl w:val="29749D6C"/>
    <w:lvl w:ilvl="0" w:tplc="06AEAB8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auto"/>
        <w:sz w:val="20"/>
      </w:rPr>
    </w:lvl>
    <w:lvl w:ilvl="1" w:tplc="D0562086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5045E5"/>
    <w:multiLevelType w:val="hybridMultilevel"/>
    <w:tmpl w:val="5EB842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FA3AD3"/>
    <w:multiLevelType w:val="singleLevel"/>
    <w:tmpl w:val="5CB6318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0" w15:restartNumberingAfterBreak="0">
    <w:nsid w:val="4E792FB0"/>
    <w:multiLevelType w:val="hybridMultilevel"/>
    <w:tmpl w:val="57361A68"/>
    <w:lvl w:ilvl="0" w:tplc="06AEAB8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auto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D04CB5"/>
    <w:multiLevelType w:val="hybridMultilevel"/>
    <w:tmpl w:val="FA0C3942"/>
    <w:lvl w:ilvl="0" w:tplc="06AEAB8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auto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966D39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585D3899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59945B3B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61F41FE7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64CE7FB1"/>
    <w:multiLevelType w:val="hybridMultilevel"/>
    <w:tmpl w:val="9F82B18A"/>
    <w:lvl w:ilvl="0" w:tplc="2180ADBC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69E0943"/>
    <w:multiLevelType w:val="hybridMultilevel"/>
    <w:tmpl w:val="04545756"/>
    <w:lvl w:ilvl="0" w:tplc="5CB6318A">
      <w:numFmt w:val="bullet"/>
      <w:lvlText w:val="-"/>
      <w:lvlJc w:val="left"/>
      <w:pPr>
        <w:ind w:left="720" w:hanging="360"/>
      </w:pPr>
      <w:rPr>
        <w:rFonts w:hint="default"/>
        <w:b/>
        <w:color w:val="auto"/>
        <w:sz w:val="20"/>
      </w:rPr>
    </w:lvl>
    <w:lvl w:ilvl="1" w:tplc="94A27582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  <w:b/>
        <w:color w:val="auto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2418FD"/>
    <w:multiLevelType w:val="hybridMultilevel"/>
    <w:tmpl w:val="B61032BC"/>
    <w:lvl w:ilvl="0" w:tplc="06AEAB8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auto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0D40D4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 w15:restartNumberingAfterBreak="0">
    <w:nsid w:val="6A325D55"/>
    <w:multiLevelType w:val="singleLevel"/>
    <w:tmpl w:val="06AEAB8E"/>
    <w:lvl w:ilvl="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auto"/>
        <w:sz w:val="20"/>
      </w:rPr>
    </w:lvl>
  </w:abstractNum>
  <w:abstractNum w:abstractNumId="41" w15:restartNumberingAfterBreak="0">
    <w:nsid w:val="6A9B1B8B"/>
    <w:multiLevelType w:val="hybridMultilevel"/>
    <w:tmpl w:val="C758EFEA"/>
    <w:lvl w:ilvl="0" w:tplc="06AEAB8E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  <w:b/>
        <w:color w:val="auto"/>
        <w:sz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AE06355"/>
    <w:multiLevelType w:val="singleLevel"/>
    <w:tmpl w:val="3A0C38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3" w15:restartNumberingAfterBreak="0">
    <w:nsid w:val="708B5E8F"/>
    <w:multiLevelType w:val="hybridMultilevel"/>
    <w:tmpl w:val="D5DAB646"/>
    <w:lvl w:ilvl="0" w:tplc="5CB6318A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3158E8"/>
    <w:multiLevelType w:val="hybridMultilevel"/>
    <w:tmpl w:val="28767C88"/>
    <w:lvl w:ilvl="0" w:tplc="06AEAB8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auto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4F452B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6" w15:restartNumberingAfterBreak="0">
    <w:nsid w:val="788858A0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7" w15:restartNumberingAfterBreak="0">
    <w:nsid w:val="7F1E6D8D"/>
    <w:multiLevelType w:val="hybridMultilevel"/>
    <w:tmpl w:val="C5F84E52"/>
    <w:lvl w:ilvl="0" w:tplc="87E877B0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  <w:u w:color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84302027">
    <w:abstractNumId w:val="2"/>
  </w:num>
  <w:num w:numId="2" w16cid:durableId="1997956697">
    <w:abstractNumId w:val="33"/>
  </w:num>
  <w:num w:numId="3" w16cid:durableId="408113173">
    <w:abstractNumId w:val="45"/>
  </w:num>
  <w:num w:numId="4" w16cid:durableId="535772802">
    <w:abstractNumId w:val="20"/>
  </w:num>
  <w:num w:numId="5" w16cid:durableId="1913811439">
    <w:abstractNumId w:val="12"/>
  </w:num>
  <w:num w:numId="6" w16cid:durableId="1612393927">
    <w:abstractNumId w:val="10"/>
  </w:num>
  <w:num w:numId="7" w16cid:durableId="1150094572">
    <w:abstractNumId w:val="0"/>
  </w:num>
  <w:num w:numId="8" w16cid:durableId="474565244">
    <w:abstractNumId w:val="29"/>
  </w:num>
  <w:num w:numId="9" w16cid:durableId="1111900806">
    <w:abstractNumId w:val="40"/>
  </w:num>
  <w:num w:numId="10" w16cid:durableId="437871698">
    <w:abstractNumId w:val="32"/>
  </w:num>
  <w:num w:numId="11" w16cid:durableId="956527569">
    <w:abstractNumId w:val="46"/>
  </w:num>
  <w:num w:numId="12" w16cid:durableId="1948654079">
    <w:abstractNumId w:val="26"/>
  </w:num>
  <w:num w:numId="13" w16cid:durableId="819690705">
    <w:abstractNumId w:val="9"/>
  </w:num>
  <w:num w:numId="14" w16cid:durableId="1980106951">
    <w:abstractNumId w:val="39"/>
  </w:num>
  <w:num w:numId="15" w16cid:durableId="1997873139">
    <w:abstractNumId w:val="34"/>
  </w:num>
  <w:num w:numId="16" w16cid:durableId="710886493">
    <w:abstractNumId w:val="14"/>
  </w:num>
  <w:num w:numId="17" w16cid:durableId="1445029922">
    <w:abstractNumId w:val="35"/>
  </w:num>
  <w:num w:numId="18" w16cid:durableId="1835759715">
    <w:abstractNumId w:val="5"/>
  </w:num>
  <w:num w:numId="19" w16cid:durableId="779227039">
    <w:abstractNumId w:val="22"/>
  </w:num>
  <w:num w:numId="20" w16cid:durableId="1708217947">
    <w:abstractNumId w:val="19"/>
  </w:num>
  <w:num w:numId="21" w16cid:durableId="539900900">
    <w:abstractNumId w:val="42"/>
  </w:num>
  <w:num w:numId="22" w16cid:durableId="495342801">
    <w:abstractNumId w:val="21"/>
  </w:num>
  <w:num w:numId="23" w16cid:durableId="1268807956">
    <w:abstractNumId w:val="6"/>
  </w:num>
  <w:num w:numId="24" w16cid:durableId="769861046">
    <w:abstractNumId w:val="1"/>
  </w:num>
  <w:num w:numId="25" w16cid:durableId="1243561068">
    <w:abstractNumId w:val="43"/>
  </w:num>
  <w:num w:numId="26" w16cid:durableId="1869416249">
    <w:abstractNumId w:val="28"/>
  </w:num>
  <w:num w:numId="27" w16cid:durableId="372006304">
    <w:abstractNumId w:val="4"/>
  </w:num>
  <w:num w:numId="28" w16cid:durableId="849221939">
    <w:abstractNumId w:val="8"/>
  </w:num>
  <w:num w:numId="29" w16cid:durableId="725838608">
    <w:abstractNumId w:val="30"/>
  </w:num>
  <w:num w:numId="30" w16cid:durableId="910042539">
    <w:abstractNumId w:val="7"/>
  </w:num>
  <w:num w:numId="31" w16cid:durableId="340353573">
    <w:abstractNumId w:val="17"/>
  </w:num>
  <w:num w:numId="32" w16cid:durableId="164781114">
    <w:abstractNumId w:val="36"/>
  </w:num>
  <w:num w:numId="33" w16cid:durableId="1341348929">
    <w:abstractNumId w:val="13"/>
  </w:num>
  <w:num w:numId="34" w16cid:durableId="71589087">
    <w:abstractNumId w:val="23"/>
  </w:num>
  <w:num w:numId="35" w16cid:durableId="571816524">
    <w:abstractNumId w:val="24"/>
  </w:num>
  <w:num w:numId="36" w16cid:durableId="840773181">
    <w:abstractNumId w:val="31"/>
  </w:num>
  <w:num w:numId="37" w16cid:durableId="2071923197">
    <w:abstractNumId w:val="38"/>
  </w:num>
  <w:num w:numId="38" w16cid:durableId="1056471535">
    <w:abstractNumId w:val="27"/>
  </w:num>
  <w:num w:numId="39" w16cid:durableId="377318909">
    <w:abstractNumId w:val="11"/>
  </w:num>
  <w:num w:numId="40" w16cid:durableId="2118285952">
    <w:abstractNumId w:val="25"/>
  </w:num>
  <w:num w:numId="41" w16cid:durableId="1474055220">
    <w:abstractNumId w:val="44"/>
  </w:num>
  <w:num w:numId="42" w16cid:durableId="243078470">
    <w:abstractNumId w:val="15"/>
  </w:num>
  <w:num w:numId="43" w16cid:durableId="1514294522">
    <w:abstractNumId w:val="16"/>
  </w:num>
  <w:num w:numId="44" w16cid:durableId="1706907342">
    <w:abstractNumId w:val="18"/>
  </w:num>
  <w:num w:numId="45" w16cid:durableId="1506440074">
    <w:abstractNumId w:val="37"/>
  </w:num>
  <w:num w:numId="46" w16cid:durableId="1248920442">
    <w:abstractNumId w:val="41"/>
  </w:num>
  <w:num w:numId="47" w16cid:durableId="1277562044">
    <w:abstractNumId w:val="47"/>
  </w:num>
  <w:num w:numId="48" w16cid:durableId="10020024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A1D"/>
    <w:rsid w:val="00026F3C"/>
    <w:rsid w:val="00051E85"/>
    <w:rsid w:val="0005649E"/>
    <w:rsid w:val="00084A1D"/>
    <w:rsid w:val="000917BC"/>
    <w:rsid w:val="000A05DE"/>
    <w:rsid w:val="000C1BC2"/>
    <w:rsid w:val="000C4DD7"/>
    <w:rsid w:val="000D2A72"/>
    <w:rsid w:val="000D6D0C"/>
    <w:rsid w:val="000E662C"/>
    <w:rsid w:val="000F0E18"/>
    <w:rsid w:val="000F1434"/>
    <w:rsid w:val="00106E8F"/>
    <w:rsid w:val="00122442"/>
    <w:rsid w:val="00135473"/>
    <w:rsid w:val="00147A55"/>
    <w:rsid w:val="00152B43"/>
    <w:rsid w:val="00155038"/>
    <w:rsid w:val="0015615F"/>
    <w:rsid w:val="0016792C"/>
    <w:rsid w:val="001C75E3"/>
    <w:rsid w:val="001E327E"/>
    <w:rsid w:val="001E54E4"/>
    <w:rsid w:val="001F0958"/>
    <w:rsid w:val="001F1792"/>
    <w:rsid w:val="00203EFA"/>
    <w:rsid w:val="00206F76"/>
    <w:rsid w:val="00211F61"/>
    <w:rsid w:val="00213976"/>
    <w:rsid w:val="002376D8"/>
    <w:rsid w:val="00290C9E"/>
    <w:rsid w:val="00295FB1"/>
    <w:rsid w:val="002964C6"/>
    <w:rsid w:val="002A4865"/>
    <w:rsid w:val="002B617A"/>
    <w:rsid w:val="002E4F57"/>
    <w:rsid w:val="002F1661"/>
    <w:rsid w:val="002F33C8"/>
    <w:rsid w:val="003019B9"/>
    <w:rsid w:val="00316A6A"/>
    <w:rsid w:val="00322D88"/>
    <w:rsid w:val="00323DAE"/>
    <w:rsid w:val="00356ABE"/>
    <w:rsid w:val="00385F61"/>
    <w:rsid w:val="00393B17"/>
    <w:rsid w:val="003A53AE"/>
    <w:rsid w:val="003A58A4"/>
    <w:rsid w:val="003B1443"/>
    <w:rsid w:val="003D6C06"/>
    <w:rsid w:val="003E1E93"/>
    <w:rsid w:val="004213E4"/>
    <w:rsid w:val="00430D2F"/>
    <w:rsid w:val="004377E4"/>
    <w:rsid w:val="004932A5"/>
    <w:rsid w:val="004949D6"/>
    <w:rsid w:val="004D51AB"/>
    <w:rsid w:val="004D67FE"/>
    <w:rsid w:val="004E6126"/>
    <w:rsid w:val="00520AD1"/>
    <w:rsid w:val="00522D4A"/>
    <w:rsid w:val="005307FF"/>
    <w:rsid w:val="0053630D"/>
    <w:rsid w:val="00553052"/>
    <w:rsid w:val="00575745"/>
    <w:rsid w:val="005A5226"/>
    <w:rsid w:val="005B437E"/>
    <w:rsid w:val="005E043A"/>
    <w:rsid w:val="005E4487"/>
    <w:rsid w:val="005F6342"/>
    <w:rsid w:val="006037E0"/>
    <w:rsid w:val="00624E4D"/>
    <w:rsid w:val="00657891"/>
    <w:rsid w:val="0066589A"/>
    <w:rsid w:val="006B2AB5"/>
    <w:rsid w:val="006C3D64"/>
    <w:rsid w:val="006D4F10"/>
    <w:rsid w:val="006E381A"/>
    <w:rsid w:val="00700826"/>
    <w:rsid w:val="00705200"/>
    <w:rsid w:val="00732402"/>
    <w:rsid w:val="007340F7"/>
    <w:rsid w:val="007408D0"/>
    <w:rsid w:val="007434C7"/>
    <w:rsid w:val="00751006"/>
    <w:rsid w:val="00765C22"/>
    <w:rsid w:val="007737D3"/>
    <w:rsid w:val="007A5189"/>
    <w:rsid w:val="007B4791"/>
    <w:rsid w:val="007C1632"/>
    <w:rsid w:val="007F5167"/>
    <w:rsid w:val="007F5CD4"/>
    <w:rsid w:val="007F69B3"/>
    <w:rsid w:val="00813997"/>
    <w:rsid w:val="0081755C"/>
    <w:rsid w:val="00821346"/>
    <w:rsid w:val="00834BE1"/>
    <w:rsid w:val="0085366E"/>
    <w:rsid w:val="0086243B"/>
    <w:rsid w:val="008624DA"/>
    <w:rsid w:val="008702A4"/>
    <w:rsid w:val="00873BAA"/>
    <w:rsid w:val="00880C23"/>
    <w:rsid w:val="008953BB"/>
    <w:rsid w:val="008B7675"/>
    <w:rsid w:val="008D4ADE"/>
    <w:rsid w:val="008E5CA2"/>
    <w:rsid w:val="008F5FC0"/>
    <w:rsid w:val="008F6AC6"/>
    <w:rsid w:val="008F7B82"/>
    <w:rsid w:val="00911D42"/>
    <w:rsid w:val="00920575"/>
    <w:rsid w:val="0093341F"/>
    <w:rsid w:val="009417CF"/>
    <w:rsid w:val="00950977"/>
    <w:rsid w:val="0095704C"/>
    <w:rsid w:val="009640C0"/>
    <w:rsid w:val="00967C97"/>
    <w:rsid w:val="00981EE1"/>
    <w:rsid w:val="009B67FF"/>
    <w:rsid w:val="009E3053"/>
    <w:rsid w:val="009F0D64"/>
    <w:rsid w:val="009F64D5"/>
    <w:rsid w:val="00A02F62"/>
    <w:rsid w:val="00A06B5D"/>
    <w:rsid w:val="00A16C74"/>
    <w:rsid w:val="00A566C4"/>
    <w:rsid w:val="00A87508"/>
    <w:rsid w:val="00A96843"/>
    <w:rsid w:val="00AA1CD2"/>
    <w:rsid w:val="00AD6F87"/>
    <w:rsid w:val="00AD786D"/>
    <w:rsid w:val="00AF0978"/>
    <w:rsid w:val="00B108D5"/>
    <w:rsid w:val="00B21E0C"/>
    <w:rsid w:val="00B2327A"/>
    <w:rsid w:val="00B31018"/>
    <w:rsid w:val="00B31B50"/>
    <w:rsid w:val="00B343FB"/>
    <w:rsid w:val="00B352C2"/>
    <w:rsid w:val="00B367B5"/>
    <w:rsid w:val="00B37A51"/>
    <w:rsid w:val="00B4537C"/>
    <w:rsid w:val="00B61DD6"/>
    <w:rsid w:val="00B83B56"/>
    <w:rsid w:val="00B83D32"/>
    <w:rsid w:val="00B96949"/>
    <w:rsid w:val="00BB663C"/>
    <w:rsid w:val="00BC4DC9"/>
    <w:rsid w:val="00BD08FC"/>
    <w:rsid w:val="00BD6C52"/>
    <w:rsid w:val="00BD7205"/>
    <w:rsid w:val="00BE0D9C"/>
    <w:rsid w:val="00BE4FCB"/>
    <w:rsid w:val="00BF4224"/>
    <w:rsid w:val="00C060A4"/>
    <w:rsid w:val="00C06668"/>
    <w:rsid w:val="00C21A2E"/>
    <w:rsid w:val="00C319DF"/>
    <w:rsid w:val="00C375E9"/>
    <w:rsid w:val="00C453EC"/>
    <w:rsid w:val="00C61AED"/>
    <w:rsid w:val="00C644CF"/>
    <w:rsid w:val="00C702AA"/>
    <w:rsid w:val="00C77F85"/>
    <w:rsid w:val="00C853C7"/>
    <w:rsid w:val="00CA1616"/>
    <w:rsid w:val="00CA4974"/>
    <w:rsid w:val="00CC1CA8"/>
    <w:rsid w:val="00CD15E1"/>
    <w:rsid w:val="00CF5EA5"/>
    <w:rsid w:val="00D04F07"/>
    <w:rsid w:val="00D2132D"/>
    <w:rsid w:val="00D3253E"/>
    <w:rsid w:val="00D37820"/>
    <w:rsid w:val="00D47BA8"/>
    <w:rsid w:val="00D84208"/>
    <w:rsid w:val="00D93A04"/>
    <w:rsid w:val="00DA274F"/>
    <w:rsid w:val="00DA796E"/>
    <w:rsid w:val="00DB7A1D"/>
    <w:rsid w:val="00DC2DB2"/>
    <w:rsid w:val="00DD3F15"/>
    <w:rsid w:val="00E06311"/>
    <w:rsid w:val="00E12D21"/>
    <w:rsid w:val="00E175D1"/>
    <w:rsid w:val="00E53FCD"/>
    <w:rsid w:val="00E578C4"/>
    <w:rsid w:val="00E61A00"/>
    <w:rsid w:val="00E662CB"/>
    <w:rsid w:val="00E70706"/>
    <w:rsid w:val="00E90C5D"/>
    <w:rsid w:val="00E92F4D"/>
    <w:rsid w:val="00EA16C8"/>
    <w:rsid w:val="00EA548C"/>
    <w:rsid w:val="00EA6738"/>
    <w:rsid w:val="00ED68E6"/>
    <w:rsid w:val="00EF3483"/>
    <w:rsid w:val="00F12530"/>
    <w:rsid w:val="00F1603E"/>
    <w:rsid w:val="00F203BC"/>
    <w:rsid w:val="00F569EA"/>
    <w:rsid w:val="00F57069"/>
    <w:rsid w:val="00F879E5"/>
    <w:rsid w:val="00FB1421"/>
    <w:rsid w:val="00FD3B35"/>
    <w:rsid w:val="00FD5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white"/>
    </o:shapedefaults>
    <o:shapelayout v:ext="edit">
      <o:idmap v:ext="edit" data="2"/>
    </o:shapelayout>
  </w:shapeDefaults>
  <w:decimalSymbol w:val="."/>
  <w:listSeparator w:val=","/>
  <w14:docId w14:val="304152CF"/>
  <w15:chartTrackingRefBased/>
  <w15:docId w15:val="{D65CF887-2097-4928-AFFC-41D1FB488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4A1D"/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link w:val="Heading1Char"/>
    <w:qFormat/>
    <w:rsid w:val="00084A1D"/>
    <w:pPr>
      <w:keepNext/>
      <w:outlineLvl w:val="0"/>
    </w:pPr>
    <w:rPr>
      <w:b/>
      <w:sz w:val="24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084A1D"/>
    <w:pPr>
      <w:keepNext/>
      <w:outlineLvl w:val="1"/>
    </w:pPr>
    <w:rPr>
      <w:sz w:val="24"/>
      <w:u w:val="single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084A1D"/>
    <w:pPr>
      <w:jc w:val="center"/>
    </w:pPr>
    <w:rPr>
      <w:b/>
      <w:sz w:val="24"/>
      <w:lang w:eastAsia="en-US"/>
    </w:rPr>
  </w:style>
  <w:style w:type="character" w:customStyle="1" w:styleId="TitleChar">
    <w:name w:val="Title Char"/>
    <w:link w:val="Title"/>
    <w:rsid w:val="00084A1D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1Char">
    <w:name w:val="Heading 1 Char"/>
    <w:link w:val="Heading1"/>
    <w:rsid w:val="00084A1D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2Char">
    <w:name w:val="Heading 2 Char"/>
    <w:link w:val="Heading2"/>
    <w:rsid w:val="00084A1D"/>
    <w:rPr>
      <w:rFonts w:ascii="Times New Roman" w:eastAsia="Times New Roman" w:hAnsi="Times New Roman" w:cs="Times New Roman"/>
      <w:sz w:val="24"/>
      <w:szCs w:val="20"/>
      <w:u w:val="single"/>
    </w:rPr>
  </w:style>
  <w:style w:type="paragraph" w:styleId="BodyText">
    <w:name w:val="Body Text"/>
    <w:basedOn w:val="Normal"/>
    <w:link w:val="BodyTextChar"/>
    <w:rsid w:val="00084A1D"/>
    <w:rPr>
      <w:sz w:val="24"/>
      <w:lang w:eastAsia="en-US"/>
    </w:rPr>
  </w:style>
  <w:style w:type="character" w:customStyle="1" w:styleId="BodyTextChar">
    <w:name w:val="Body Text Char"/>
    <w:link w:val="BodyText"/>
    <w:rsid w:val="00084A1D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rsid w:val="00084A1D"/>
    <w:pPr>
      <w:ind w:left="360"/>
    </w:pPr>
    <w:rPr>
      <w:i/>
      <w:sz w:val="24"/>
      <w:lang w:eastAsia="en-US"/>
    </w:rPr>
  </w:style>
  <w:style w:type="character" w:customStyle="1" w:styleId="BodyTextIndentChar">
    <w:name w:val="Body Text Indent Char"/>
    <w:link w:val="BodyTextIndent"/>
    <w:rsid w:val="00084A1D"/>
    <w:rPr>
      <w:rFonts w:ascii="Times New Roman" w:eastAsia="Times New Roman" w:hAnsi="Times New Roman" w:cs="Times New Roman"/>
      <w:i/>
      <w:sz w:val="24"/>
      <w:szCs w:val="20"/>
    </w:rPr>
  </w:style>
  <w:style w:type="paragraph" w:styleId="Header">
    <w:name w:val="header"/>
    <w:basedOn w:val="Normal"/>
    <w:link w:val="HeaderChar"/>
    <w:rsid w:val="00084A1D"/>
    <w:pPr>
      <w:tabs>
        <w:tab w:val="center" w:pos="4153"/>
        <w:tab w:val="right" w:pos="8306"/>
      </w:tabs>
    </w:pPr>
    <w:rPr>
      <w:lang w:eastAsia="en-US"/>
    </w:rPr>
  </w:style>
  <w:style w:type="character" w:customStyle="1" w:styleId="HeaderChar">
    <w:name w:val="Header Char"/>
    <w:link w:val="Header"/>
    <w:rsid w:val="00084A1D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084A1D"/>
    <w:pPr>
      <w:autoSpaceDE w:val="0"/>
      <w:autoSpaceDN w:val="0"/>
      <w:adjustRightInd w:val="0"/>
    </w:pPr>
    <w:rPr>
      <w:rFonts w:ascii="HDZRFN+HelveticaNeue-Light" w:hAnsi="HDZRFN+HelveticaNeue-Light" w:cs="HDZRFN+HelveticaNeue-Light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11D42"/>
    <w:pPr>
      <w:ind w:left="720"/>
      <w:contextualSpacing/>
    </w:pPr>
  </w:style>
  <w:style w:type="character" w:styleId="Hyperlink">
    <w:name w:val="Hyperlink"/>
    <w:uiPriority w:val="99"/>
    <w:unhideWhenUsed/>
    <w:rsid w:val="00051E85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051E85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0C1BC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0C1BC2"/>
    <w:rPr>
      <w:rFonts w:ascii="Times New Roman" w:eastAsia="Times New Roman" w:hAnsi="Times New Roman"/>
    </w:rPr>
  </w:style>
  <w:style w:type="character" w:styleId="CommentReference">
    <w:name w:val="annotation reference"/>
    <w:uiPriority w:val="99"/>
    <w:semiHidden/>
    <w:unhideWhenUsed/>
    <w:rsid w:val="004D51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51AB"/>
  </w:style>
  <w:style w:type="character" w:customStyle="1" w:styleId="CommentTextChar">
    <w:name w:val="Comment Text Char"/>
    <w:link w:val="CommentText"/>
    <w:uiPriority w:val="99"/>
    <w:semiHidden/>
    <w:rsid w:val="004D51AB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51A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D51AB"/>
    <w:rPr>
      <w:rFonts w:ascii="Times New Roman" w:eastAsia="Times New Roman" w:hAnsi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51A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D51AB"/>
    <w:rPr>
      <w:rFonts w:ascii="Segoe UI" w:eastAsia="Times New Roman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2376D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raining.allergy.org.au" TargetMode="External"/><Relationship Id="rId13" Type="http://schemas.openxmlformats.org/officeDocument/2006/relationships/hyperlink" Target="https://allergyfacts.org.au/allergy-management/risk/reporting-an-allergic-reactio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allergyfacts.org.au/allergy-management/schooling-childcare/school-resources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llergyaware.org.au/schools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foodallergytraining.org.a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training.allergy.org.au/course/index.php?categoryid=3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74C540-6726-4BC6-B86A-042F72479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2354</Words>
  <Characters>13424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15747</CharactersWithSpaces>
  <SharedDoc>false</SharedDoc>
  <HLinks>
    <vt:vector size="12" baseType="variant">
      <vt:variant>
        <vt:i4>7798823</vt:i4>
      </vt:variant>
      <vt:variant>
        <vt:i4>3</vt:i4>
      </vt:variant>
      <vt:variant>
        <vt:i4>0</vt:i4>
      </vt:variant>
      <vt:variant>
        <vt:i4>5</vt:i4>
      </vt:variant>
      <vt:variant>
        <vt:lpwstr>http://www.foodallergytraining.org.au/</vt:lpwstr>
      </vt:variant>
      <vt:variant>
        <vt:lpwstr/>
      </vt:variant>
      <vt:variant>
        <vt:i4>5439508</vt:i4>
      </vt:variant>
      <vt:variant>
        <vt:i4>0</vt:i4>
      </vt:variant>
      <vt:variant>
        <vt:i4>0</vt:i4>
      </vt:variant>
      <vt:variant>
        <vt:i4>5</vt:i4>
      </vt:variant>
      <vt:variant>
        <vt:lpwstr>https://etraining.allergy.org.au/login/index.php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Vale</dc:creator>
  <cp:keywords/>
  <dc:description/>
  <cp:lastModifiedBy>Sandra Vale</cp:lastModifiedBy>
  <cp:revision>2</cp:revision>
  <dcterms:created xsi:type="dcterms:W3CDTF">2023-05-16T02:04:00Z</dcterms:created>
  <dcterms:modified xsi:type="dcterms:W3CDTF">2023-05-16T02:04:00Z</dcterms:modified>
</cp:coreProperties>
</file>